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D3" w:rsidRPr="00CC5794" w:rsidRDefault="00AD64EF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C5794">
        <w:rPr>
          <w:rFonts w:ascii="TH SarabunIT๙" w:hAnsi="TH SarabunIT๙" w:cs="TH SarabunIT๙"/>
          <w:b/>
          <w:bCs/>
          <w:sz w:val="48"/>
          <w:szCs w:val="48"/>
          <w:cs/>
        </w:rPr>
        <w:t>สวัสดิการพนักงานส่วนท้องถิ่น</w:t>
      </w:r>
    </w:p>
    <w:p w:rsidR="00AD64EF" w:rsidRPr="00CC5794" w:rsidRDefault="007E3F8F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roundrect id="_x0000_s1026" style="position:absolute;left:0;text-align:left;margin-left:115.2pt;margin-top:33.6pt;width:219.8pt;height:48.25pt;z-index:251658240" arcsize="10923f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3C5451" w:rsidRPr="00AD64EF" w:rsidRDefault="003C5451" w:rsidP="00AD64EF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D64E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สวัสดิการพนักงานส่วนท้องถิ่น</w:t>
                  </w:r>
                </w:p>
              </w:txbxContent>
            </v:textbox>
          </v:roundrect>
        </w:pict>
      </w:r>
    </w:p>
    <w:p w:rsidR="00AD64EF" w:rsidRPr="00CC5794" w:rsidRDefault="00AD64EF" w:rsidP="00AD64E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11BA" w:rsidRPr="00CC5794" w:rsidRDefault="007E3F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4" type="#_x0000_t67" style="position:absolute;margin-left:332.65pt;margin-top:159.55pt;width:16.1pt;height:120.75pt;z-index:251689984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9" style="position:absolute;margin-left:309.8pt;margin-top:280.3pt;width:139.7pt;height:50.55pt;z-index:25167155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เงินเดือน,ค่าตอบแทน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6" style="position:absolute;margin-left:238.8pt;margin-top:474.25pt;width:123.35pt;height:47.5pt;z-index:25166848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บำเหน็จบำนาญ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40" style="position:absolute;margin-left:347.25pt;margin-top:395.85pt;width:153.7pt;height:47.5pt;z-index:25167257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เงินสวัสดิการพื้นที่พิเศษ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8" style="position:absolute;margin-left:135.45pt;margin-top:395.1pt;width:145.65pt;height:47.5pt;z-index:25167052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การเดินทางไปราชการ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7" style="position:absolute;margin-left:12.1pt;margin-top:397.35pt;width:109.8pt;height:47.5pt;z-index:25166950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ค่าเช่าบ้าน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67" style="position:absolute;margin-left:419.7pt;margin-top:361.4pt;width:15.3pt;height:33.7pt;z-index:25168486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67" style="position:absolute;margin-left:201.9pt;margin-top:359.15pt;width:15.3pt;height:33.7pt;z-index:25168588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5" type="#_x0000_t67" style="position:absolute;margin-left:57.9pt;margin-top:359.9pt;width:15.3pt;height:33.7pt;z-index:251686912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2.4pt;margin-top:361.4pt;width:368.85pt;height:0;z-index:251677696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67" style="position:absolute;margin-left:290.65pt;margin-top:48.4pt;width:20.5pt;height:423.6pt;z-index:251688960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67" style="position:absolute;margin-left:218.5pt;margin-top:158.8pt;width:15.3pt;height:38.25pt;z-index:25167974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3" style="position:absolute;margin-left:164.8pt;margin-top:197.8pt;width:123.35pt;height:47.5pt;z-index:251665408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เงินทำขวัญ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62" type="#_x0000_t67" style="position:absolute;margin-left:135.85pt;margin-top:48.4pt;width:16.1pt;height:227.35pt;z-index:251687936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4" style="position:absolute;margin-left:348pt;margin-top:197.05pt;width:144.5pt;height:47.5pt;z-index:25166643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เครื่องราชอิสริยาภรณ์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67" style="position:absolute;margin-left:412.5pt;margin-top:158.3pt;width:15.3pt;height:38.25pt;z-index:251678720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32" style="position:absolute;margin-left:66.15pt;margin-top:158.3pt;width:357.9pt;height:1.25pt;z-index:251675648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1" style="position:absolute;margin-left:354.35pt;margin-top:89.4pt;width:123.35pt;height:47.5pt;z-index:25166336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เงินรางวัล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67" style="position:absolute;margin-left:408.75pt;margin-top:47.3pt;width:15.3pt;height:38.25pt;z-index:251674624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32" style="position:absolute;margin-left:69.9pt;margin-top:47.3pt;width:349.8pt;height:1.1pt;z-index:251673600" o:connectortype="straight" strokecolor="red" strokeweight="4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margin-left:81.15pt;margin-top:271.3pt;width:140.7pt;height:68.15pt;z-index:25166745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 3 จ.ภาคใต้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67" style="position:absolute;margin-left:62.4pt;margin-top:159.55pt;width:15.3pt;height:38.25pt;z-index:25168076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margin-left:7.4pt;margin-top:197.8pt;width:123.35pt;height:47.5pt;z-index:251664384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ลา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margin-left:12.1pt;margin-top:90.8pt;width:123.35pt;height:47.5pt;z-index:251661312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การรักษาพยาบาล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67" style="position:absolute;margin-left:66.15pt;margin-top:48.4pt;width:15.3pt;height:38.25pt;z-index:251660288" fillcolor="red" stroked="f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67" style="position:absolute;margin-left:217.2pt;margin-top:.95pt;width:16.1pt;height:85.7pt;z-index:251659264" fillcolor="red" stroked="f" strokecolor="#c00000">
            <v:textbox style="layout-flow:vertical-ideographic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0" style="position:absolute;margin-left:162.45pt;margin-top:90.05pt;width:123.35pt;height:47.5pt;z-index:251662336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3C5451" w:rsidRPr="009B5D7E" w:rsidRDefault="003C5451" w:rsidP="009B5D7E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9B5D7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ศึกษาบุตร</w:t>
                  </w:r>
                </w:p>
              </w:txbxContent>
            </v:textbox>
          </v:roundrect>
        </w:pict>
      </w: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DA11BA" w:rsidRPr="00CC5794" w:rsidRDefault="00DA11BA" w:rsidP="00DA11BA">
      <w:pPr>
        <w:rPr>
          <w:rFonts w:ascii="TH SarabunIT๙" w:hAnsi="TH SarabunIT๙" w:cs="TH SarabunIT๙"/>
          <w:sz w:val="32"/>
          <w:szCs w:val="32"/>
          <w:cs/>
        </w:rPr>
      </w:pPr>
    </w:p>
    <w:p w:rsidR="000222C1" w:rsidRDefault="00DA11BA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</w:rPr>
        <w:tab/>
      </w:r>
    </w:p>
    <w:p w:rsidR="000222C1" w:rsidRDefault="000222C1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0222C1" w:rsidRDefault="000222C1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121E29" w:rsidP="000222C1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7E3F8F">
        <w:rPr>
          <w:rFonts w:ascii="TH SarabunIT๙" w:hAnsi="TH SarabunIT๙" w:cs="TH SarabunIT๙"/>
          <w:noProof/>
          <w:sz w:val="32"/>
          <w:szCs w:val="32"/>
        </w:rPr>
        <w:pict>
          <v:roundrect id="_x0000_s1065" style="position:absolute;margin-left:138.8pt;margin-top:12.75pt;width:179.65pt;height:44.1pt;z-index:251691008;mso-position-horizontal-relative:text;mso-position-vertical-relative:text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DA11BA" w:rsidRDefault="003C5451" w:rsidP="00DA11BA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DA11B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ค่ารักษาพยาบาล</w:t>
                  </w:r>
                </w:p>
              </w:txbxContent>
            </v:textbox>
          </v:roundrect>
        </w:pict>
      </w:r>
    </w:p>
    <w:p w:rsidR="00DA11BA" w:rsidRPr="00CC5794" w:rsidRDefault="00DA11BA" w:rsidP="00DA11BA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DA11BA" w:rsidP="00DA11BA">
      <w:p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A11BA" w:rsidRPr="00CC5794" w:rsidRDefault="00DA11BA" w:rsidP="00DA11BA">
      <w:pPr>
        <w:pStyle w:val="a9"/>
        <w:numPr>
          <w:ilvl w:val="0"/>
          <w:numId w:val="1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ระเบียบกระทรวงมหาดไทยว่าด้วยสวัสดิการเกี่ยวกับการรักษาพยาบาล</w:t>
      </w:r>
      <w:r w:rsidR="00AF17B9" w:rsidRPr="00CC5794">
        <w:rPr>
          <w:rFonts w:ascii="TH SarabunIT๙" w:hAnsi="TH SarabunIT๙" w:cs="TH SarabunIT๙"/>
          <w:sz w:val="32"/>
          <w:szCs w:val="32"/>
          <w:cs/>
        </w:rPr>
        <w:t>ของพนักงานท้องถิ่น พ.ศ.2557</w:t>
      </w:r>
    </w:p>
    <w:p w:rsidR="00961F0A" w:rsidRPr="00CC5794" w:rsidRDefault="007E3F8F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7" style="position:absolute;left:0;text-align:left;margin-left:27.25pt;margin-top:12.45pt;width:88.2pt;height:36.95pt;z-index:2516920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961F0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ผู้มีสิทธิ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DD48E1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และลูกจ้างประจำขององค์กรปกครองส่วนท้องถิ่นแต่ไม่หมายความรวมถึงพนักงานจ้าง</w:t>
      </w:r>
    </w:p>
    <w:p w:rsidR="00DD48E1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ผู้ได้รับบำนาญตามกฎหมายว่าด้วยบำเหน็จบำนาญข้าราชการส่วนท้องถิ่น</w:t>
      </w:r>
    </w:p>
    <w:p w:rsidR="00AF17B9" w:rsidRPr="00CC5794" w:rsidRDefault="00DD48E1" w:rsidP="00DD48E1">
      <w:pPr>
        <w:pStyle w:val="a9"/>
        <w:numPr>
          <w:ilvl w:val="0"/>
          <w:numId w:val="3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 นายกเทศมนตรี และนายกองค์การบริหารส่วนตำบล</w:t>
      </w:r>
      <w:r w:rsidR="00AF17B9" w:rsidRPr="00CC5794">
        <w:rPr>
          <w:rFonts w:ascii="TH SarabunIT๙" w:hAnsi="TH SarabunIT๙" w:cs="TH SarabunIT๙"/>
          <w:sz w:val="32"/>
          <w:szCs w:val="32"/>
          <w:cs/>
        </w:rPr>
        <w:tab/>
      </w:r>
    </w:p>
    <w:p w:rsidR="00961F0A" w:rsidRPr="00CC5794" w:rsidRDefault="007E3F8F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69" style="position:absolute;left:0;text-align:left;margin-left:27.25pt;margin-top:14.8pt;width:121.95pt;height:36.95pt;z-index:2516930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บุคคลในครอบครัว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7654"/>
        </w:tabs>
        <w:rPr>
          <w:rFonts w:ascii="TH SarabunIT๙" w:hAnsi="TH SarabunIT๙" w:cs="TH SarabunIT๙"/>
          <w:sz w:val="32"/>
          <w:szCs w:val="32"/>
          <w:cs/>
        </w:rPr>
      </w:pP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บุตรชอบด้วยกฎหมายของผู้มีสิทธิซึ่งยังไม่บรรลุนิติภาวะ หรือบรรลุนิติภาวะแล้วแต่เป็นคนไร้ความสามารถหรือเสมือนไร้ความสามารถซึ่งอยู่ในความอุปการะเลี้ยงดูของผู้มิสิทธิ แต่ทั้งนี้ไม่รวมถึงบุตรบุญธรรมหรือบุตรซึ่งได้ยกเป็นบุตรบุญธรรมของบุคคลอื่น</w:t>
      </w: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คู่สมรสที่ชอบด้วยกฎหมายของผู้มีสิทธิ</w:t>
      </w:r>
    </w:p>
    <w:p w:rsidR="00DD48E1" w:rsidRPr="00CC5794" w:rsidRDefault="00DD48E1" w:rsidP="00DD48E1">
      <w:pPr>
        <w:pStyle w:val="a9"/>
        <w:numPr>
          <w:ilvl w:val="0"/>
          <w:numId w:val="4"/>
        </w:numPr>
        <w:tabs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บิดาหรือมารดาที่ชอบด้วยกฎหมายของผู้มีสิทธิ</w:t>
      </w:r>
    </w:p>
    <w:p w:rsidR="00961F0A" w:rsidRPr="00CC5794" w:rsidRDefault="007E3F8F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0" style="position:absolute;left:0;text-align:left;margin-left:26.25pt;margin-top:19.05pt;width:176.75pt;height:36.95pt;z-index:2516940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0">
              <w:txbxContent>
                <w:p w:rsidR="003C5451" w:rsidRPr="00961F0A" w:rsidRDefault="003C5451" w:rsidP="00961F0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หน่วยจัดบริการเบิกจ่ายตรงการเข</w:t>
                  </w:r>
                </w:p>
              </w:txbxContent>
            </v:textbox>
          </v:roundrect>
        </w:pict>
      </w:r>
    </w:p>
    <w:p w:rsidR="00961F0A" w:rsidRPr="00CC5794" w:rsidRDefault="00961F0A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961F0A">
      <w:pPr>
        <w:pStyle w:val="a9"/>
        <w:tabs>
          <w:tab w:val="left" w:pos="567"/>
          <w:tab w:val="left" w:pos="7654"/>
        </w:tabs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61F0A" w:rsidRPr="00CC5794" w:rsidRDefault="00961F0A" w:rsidP="00C036C2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สำนักงานหลักประกันสุขภาพแห่งชาติ</w: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9F2BF4" w:rsidP="009F2BF4">
      <w:pPr>
        <w:pStyle w:val="a9"/>
        <w:tabs>
          <w:tab w:val="left" w:pos="567"/>
          <w:tab w:val="left" w:pos="393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ab/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7E3F8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73" style="position:absolute;left:0;text-align:left;margin-left:25.25pt;margin-top:-7.35pt;width:123.9pt;height:36.95pt;z-index:2516961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7B12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</w:t>
                  </w:r>
                </w:p>
              </w:txbxContent>
            </v:textbox>
          </v:roundrect>
        </w:pict>
      </w:r>
    </w:p>
    <w:p w:rsidR="007A4A4F" w:rsidRPr="00CC5794" w:rsidRDefault="007A4A4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ค่ายา ค่าเลือดและส่วนประกอบของเลือด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ค่าอวัยวะเทียมและอุปกรณ์ในการบำบัดรักษาโรค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ค่าบริการทางการแพทย์ ค่าตรวจ ค่าวิเคราะห์โรค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ค่าห้องและค่าอาหาร</w:t>
      </w:r>
    </w:p>
    <w:p w:rsidR="007A4A4F" w:rsidRPr="00CC5794" w:rsidRDefault="007A4A4F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ค่าตรวจสุขภาพประจำปี</w:t>
      </w:r>
    </w:p>
    <w:p w:rsidR="007B12EB" w:rsidRPr="00CC5794" w:rsidRDefault="007B12EB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ค่าส่งเสริมสุขภาพและป้องกันโรค</w:t>
      </w:r>
    </w:p>
    <w:p w:rsidR="007B12EB" w:rsidRPr="00CC5794" w:rsidRDefault="007B12EB" w:rsidP="007A4A4F">
      <w:pPr>
        <w:pStyle w:val="a9"/>
        <w:numPr>
          <w:ilvl w:val="0"/>
          <w:numId w:val="5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ค่าฟื้นฟูสมรรถภาพร่างกายและจิตใจ</w:t>
      </w:r>
    </w:p>
    <w:p w:rsidR="007B12EB" w:rsidRPr="00CC5794" w:rsidRDefault="007B12EB" w:rsidP="007B12EB">
      <w:pPr>
        <w:pStyle w:val="a9"/>
        <w:tabs>
          <w:tab w:val="left" w:pos="567"/>
          <w:tab w:val="left" w:pos="765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7B12EB" w:rsidRPr="00CC5794" w:rsidRDefault="007E3F8F" w:rsidP="007B12EB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4" style="position:absolute;margin-left:32.05pt;margin-top:13.75pt;width:148.25pt;height:36.95pt;z-index:2516971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961F0A" w:rsidRDefault="003C5451" w:rsidP="007B12E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หลักเกณฑ์และอัตรา</w:t>
                  </w:r>
                </w:p>
              </w:txbxContent>
            </v:textbox>
          </v:roundrect>
        </w:pic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สถานพยาบาลของทางราชการ ทั้ง </w:t>
      </w:r>
      <w:r w:rsidRPr="00CC5794">
        <w:rPr>
          <w:rFonts w:ascii="TH SarabunIT๙" w:hAnsi="TH SarabunIT๙" w:cs="TH SarabunIT๙"/>
          <w:sz w:val="32"/>
          <w:szCs w:val="32"/>
        </w:rPr>
        <w:t>OP&amp;IP</w:t>
      </w: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ให้เบิกได้เต็มจำนวน โดยค่าอุปกรณ์และอวัยวะเทียม ค่าห้องค่าอาหาร เบิกได้ตามที่กระทรวงการคลังกำหนด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 xml:space="preserve">สถานพยาบาลเอกชน เฉพาะ </w:t>
      </w:r>
      <w:r w:rsidRPr="00CC5794">
        <w:rPr>
          <w:rFonts w:ascii="TH SarabunIT๙" w:hAnsi="TH SarabunIT๙" w:cs="TH SarabunIT๙"/>
          <w:sz w:val="32"/>
          <w:szCs w:val="32"/>
        </w:rPr>
        <w:t xml:space="preserve">IP </w:t>
      </w:r>
      <w:r w:rsidRPr="00CC5794">
        <w:rPr>
          <w:rFonts w:ascii="TH SarabunIT๙" w:hAnsi="TH SarabunIT๙" w:cs="TH SarabunIT๙"/>
          <w:sz w:val="32"/>
          <w:szCs w:val="32"/>
          <w:cs/>
        </w:rPr>
        <w:t>กรณีอุบัติเหตุฉุกเฉิน ค่าอุปกรณ์อวัยวะเทียม ค่าห้องค่าอาหาร เบิกได้เช่นเดียวกับสถานพยาบาลของทางราชการและค่ารักษาพยาบาลอื่นๆเบิกได้ครึ่งหนึ่งของที่จ่ายจริง แต่ไม่เกิน 3,000 บาท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กรณีสถานพยาบาลของทางราชการส่งตัวไปสถานบริการเอกชนเนื่องจากความจำเป็น ให้เบิกค่ารักษาพยาบาลได้ตามที่กระทรวงการคลังกำหนด</w:t>
      </w:r>
    </w:p>
    <w:p w:rsidR="007B12EB" w:rsidRPr="00CC5794" w:rsidRDefault="007B12EB" w:rsidP="007B12EB">
      <w:pPr>
        <w:pStyle w:val="a9"/>
        <w:numPr>
          <w:ilvl w:val="0"/>
          <w:numId w:val="6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กรณีเจ็บป่วยฉุกเฉินตามกฎหมายว่าด้วยการแพทย์ฉุกเฉิน</w:t>
      </w: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036C2" w:rsidRPr="00CC5794" w:rsidRDefault="00C036C2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7E3F8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75" style="position:absolute;left:0;text-align:left;margin-left:28.55pt;margin-top:-3.5pt;width:170.6pt;height:43.5pt;z-index:2516981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5">
              <w:txbxContent>
                <w:p w:rsidR="003C5451" w:rsidRPr="00A66F50" w:rsidRDefault="003C5451" w:rsidP="00A66F5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A66F50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การเบิกค่ารักษาพยาบาล</w:t>
                  </w:r>
                </w:p>
              </w:txbxContent>
            </v:textbox>
          </v:roundrect>
        </w:pict>
      </w: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7E3F8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6" style="position:absolute;left:0;text-align:left;margin-left:175.15pt;margin-top:15.25pt;width:139.45pt;height:42.8pt;z-index:2516992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A66F50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โรงพยาบาล</w:t>
                  </w:r>
                </w:p>
              </w:txbxContent>
            </v:textbox>
          </v:roundrect>
        </w:pict>
      </w:r>
    </w:p>
    <w:p w:rsidR="00A66F50" w:rsidRPr="00CC5794" w:rsidRDefault="00A66F50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66F50" w:rsidRPr="00CC5794" w:rsidRDefault="007E3F8F" w:rsidP="00C036C2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32" style="position:absolute;left:0;text-align:left;margin-left:245.85pt;margin-top:16.45pt;width:0;height:20.1pt;z-index:251715584" o:connectortype="straight" strokeweight="1.5pt"/>
        </w:pict>
      </w:r>
    </w:p>
    <w:p w:rsidR="00A66F50" w:rsidRPr="00CC5794" w:rsidRDefault="007E3F8F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6" style="position:absolute;left:0;text-align:left;margin-left:171.9pt;margin-top:303.15pt;width:152.4pt;height:86.3pt;z-index:2517094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เบิกได้ตามที่กระทรวงการคลังกำหนด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2" type="#_x0000_t32" style="position:absolute;left:0;text-align:left;margin-left:247.2pt;margin-top:271.4pt;width:.05pt;height:31.35pt;z-index:25172377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4" style="position:absolute;left:0;text-align:left;margin-left:337.6pt;margin-top:296pt;width:122.9pt;height:61.6pt;z-index:2517073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E04CD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½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ของจ่ายจริงไม่เกิน 3,000 บาท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1" style="position:absolute;left:0;text-align:left;margin-left:337.3pt;margin-top:198pt;width:122.55pt;height:59pt;z-index:2517043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ค่ารักษาพยาบาลอื่นๆ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32" style="position:absolute;left:0;text-align:left;margin-left:398.9pt;margin-top:257.7pt;width:.05pt;height:37pt;z-index:251722752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3" style="position:absolute;left:0;text-align:left;margin-left:27.9pt;margin-top:296pt;width:127.05pt;height:66.2pt;z-index:2517063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เต็มจำนวนเท่าที่จ่ายจริง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32" style="position:absolute;left:0;text-align:left;margin-left:92.05pt;margin-top:259.65pt;width:.05pt;height:37pt;z-index:25172172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32" style="position:absolute;left:0;text-align:left;margin-left:247.15pt;margin-top:139.7pt;width:.05pt;height:37pt;z-index:251719680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5" style="position:absolute;left:0;text-align:left;margin-left:170.9pt;margin-top:178.65pt;width:152.75pt;height:92.75pt;z-index:2517084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ค่าอวัยวะเทียมอุปกรณ์บำบัดรักษาโรคค่าห้องและค่าอาหาร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9" type="#_x0000_t32" style="position:absolute;left:0;text-align:left;margin-left:398.9pt;margin-top:161pt;width:.05pt;height:37pt;z-index:251720704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2" style="position:absolute;left:0;text-align:left;margin-left:28.65pt;margin-top:199.3pt;width:127.05pt;height:60.35pt;z-index:2517053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ค่ารักษาพยาบาลอื่นๆ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7" type="#_x0000_t32" style="position:absolute;left:0;text-align:left;margin-left:92.75pt;margin-top:161pt;width:.05pt;height:37pt;z-index:25171865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80" style="position:absolute;left:0;text-align:left;margin-left:340.55pt;margin-top:118.25pt;width:116.75pt;height:42.8pt;z-index:2517032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IPAE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6" type="#_x0000_t32" style="position:absolute;left:0;text-align:left;margin-left:398.25pt;margin-top:80.65pt;width:.05pt;height:37pt;z-index:251717632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32" style="position:absolute;left:0;text-align:left;margin-left:92.75pt;margin-top:81.25pt;width:.05pt;height:37pt;z-index:251716608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9" style="position:absolute;left:0;text-align:left;margin-left:31.8pt;margin-top:118.25pt;width:123.25pt;height:42.8pt;z-index:25170227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CE04C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OP&amp;IP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32" style="position:absolute;left:0;text-align:left;margin-left:155.65pt;margin-top:139.6pt;width:184.9pt;height:.05pt;z-index:251711488" o:connectortype="straight" strokeweight="1.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7" style="position:absolute;left:0;text-align:left;margin-left:35.75pt;margin-top:37.85pt;width:118.65pt;height:42.8pt;z-index:2517002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รพ.รัฐ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32" style="position:absolute;left:0;text-align:left;margin-left:96.65pt;margin-top:15.75pt;width:0;height:21.45pt;z-index:251714560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32" style="position:absolute;left:0;text-align:left;margin-left:397.65pt;margin-top:15.75pt;width:0;height:21.45pt;z-index:251713536" o:connectortype="straight" strokeweight="1.5p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78" style="position:absolute;left:0;text-align:left;margin-left:339.9pt;margin-top:38.45pt;width:116.75pt;height:42.8pt;z-index:2517012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A66F50" w:rsidRDefault="003C5451" w:rsidP="00A66F5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รพ.เอกชน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32" style="position:absolute;left:0;text-align:left;margin-left:96pt;margin-top:15.75pt;width:302.3pt;height:0;z-index:251710464" o:connectortype="straight" strokeweight="1.5pt"/>
        </w:pict>
      </w: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7E3F8F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03" style="position:absolute;left:0;text-align:left;margin-left:170.6pt;margin-top:10.15pt;width:149.85pt;height:48.65pt;z-index:2517248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C5451" w:rsidRPr="00121E29" w:rsidRDefault="003C5451" w:rsidP="00121E29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21E29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การศึกษาบุตร</w:t>
                  </w:r>
                </w:p>
              </w:txbxContent>
            </v:textbox>
          </v:roundrect>
        </w:pict>
      </w: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2411C" w:rsidRPr="00CC5794" w:rsidRDefault="0032411C" w:rsidP="00121E29">
      <w:pPr>
        <w:pStyle w:val="a9"/>
        <w:tabs>
          <w:tab w:val="left" w:pos="567"/>
          <w:tab w:val="left" w:pos="7654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9E65C3" w:rsidRPr="00CC5794" w:rsidRDefault="007E3F8F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5" style="position:absolute;left:0;text-align:left;margin-left:23pt;margin-top:9.2pt;width:170.6pt;height:43.5pt;z-index:25172582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5">
              <w:txbxContent>
                <w:p w:rsidR="003C5451" w:rsidRPr="00A66F50" w:rsidRDefault="003C5451" w:rsidP="009E65C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</w:txbxContent>
            </v:textbox>
          </v:roundrect>
        </w:pict>
      </w:r>
    </w:p>
    <w:p w:rsidR="009E65C3" w:rsidRPr="00CC5794" w:rsidRDefault="009E65C3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E65C3" w:rsidRPr="00CC5794" w:rsidRDefault="009E65C3" w:rsidP="00121E29">
      <w:pPr>
        <w:pStyle w:val="a9"/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21E29" w:rsidRPr="00CC5794" w:rsidRDefault="00121E29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</w:t>
      </w:r>
      <w:r w:rsidR="009E65C3" w:rsidRPr="00CC5794">
        <w:rPr>
          <w:rFonts w:ascii="TH SarabunIT๙" w:hAnsi="TH SarabunIT๙" w:cs="TH SarabunIT๙"/>
          <w:sz w:val="32"/>
          <w:szCs w:val="32"/>
          <w:cs/>
        </w:rPr>
        <w:t>ว่าด้วยเงินสวัสดิการเกี่ยวกับการศึกษาของบุตรพนักงานส่วนท้องถิ่น พ.ศ.2541</w:t>
      </w:r>
    </w:p>
    <w:p w:rsidR="008F4C13" w:rsidRPr="00CC5794" w:rsidRDefault="008F4C13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ระเบียบกระทรวงมหาดไทยว่าด้วยเงินสวัสดิการเกี่ยวกับการศึกษาของบุตรพนักงานส่วนท้องถิ่น (ฉบับที่ 2) พ.ศ.2541</w:t>
      </w:r>
    </w:p>
    <w:p w:rsidR="008F4C13" w:rsidRPr="00CC5794" w:rsidRDefault="008F4C13" w:rsidP="00121E29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ระเบียบกระทรวงมหาดไทยว่าด้วยเงินสวัสดิการเกี่ยวกับการศึกษาบุตรพนักงานส่วนท้องถิ่น (ฉบับที่ 3) พ.ศ.2549</w:t>
      </w:r>
    </w:p>
    <w:p w:rsidR="0032411C" w:rsidRPr="00CC5794" w:rsidRDefault="007E3F8F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6" style="position:absolute;left:0;text-align:left;margin-left:23pt;margin-top:9.85pt;width:436.9pt;height:66.85pt;z-index:25172684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6">
              <w:txbxContent>
                <w:p w:rsidR="003C5451" w:rsidRPr="00A66F50" w:rsidRDefault="003C5451" w:rsidP="008F4C13">
                  <w:pPr>
                    <w:spacing w:after="0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ให้ผู้มีสิทธิเบิกค่าเล่าเรียนบุตรโดยชอบด้วยกฎหมาย คนที่ 1 ถึงคนที่ 3 เรียงลำดับก่อนหลัง และอายุไม่เกิน 25 ปีบริบูรณ์ หากบุตรคนหนึ่งคนใด</w:t>
                  </w:r>
                </w:p>
              </w:txbxContent>
            </v:textbox>
          </v:roundrect>
        </w:pict>
      </w: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A66F50">
      <w:pPr>
        <w:pStyle w:val="a9"/>
        <w:tabs>
          <w:tab w:val="left" w:pos="567"/>
          <w:tab w:val="left" w:pos="765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ตาย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พิการ จนไม่สามารถเล่าเรียนได้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เป็นคนไร้ความสามารถหรือเสมือนไร้ความสามารถ มิได้ศึกษาในสถานศึกษาที่มีสิทธิได้รับสวัสดิการ</w:t>
      </w:r>
    </w:p>
    <w:p w:rsidR="008F4C13" w:rsidRPr="00CC5794" w:rsidRDefault="008F4C13" w:rsidP="008F4C13">
      <w:pPr>
        <w:pStyle w:val="a9"/>
        <w:numPr>
          <w:ilvl w:val="0"/>
          <w:numId w:val="1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วิกลจริตหรือจิตฟั่นเฟือนไม่สมประกอบก่อนอายุครบ 25 ปีบริบูรณ์</w:t>
      </w: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>*ให้บุตรคนถัดไปมีสิทธิได้รับเงินสวัสดิการแทนได้*</w:t>
      </w:r>
    </w:p>
    <w:p w:rsidR="008F4C13" w:rsidRPr="00CC5794" w:rsidRDefault="007E3F8F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7" style="position:absolute;left:0;text-align:left;margin-left:28.25pt;margin-top:20.65pt;width:170.6pt;height:43.5pt;z-index:25172787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7">
              <w:txbxContent>
                <w:p w:rsidR="003C5451" w:rsidRPr="00A66F50" w:rsidRDefault="003C5451" w:rsidP="008F4C1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สถานศึกษาราชการ</w:t>
                  </w:r>
                </w:p>
              </w:txbxContent>
            </v:textbox>
          </v:roundrect>
        </w:pict>
      </w: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tabs>
          <w:tab w:val="left" w:pos="567"/>
          <w:tab w:val="left" w:pos="7654"/>
        </w:tabs>
        <w:spacing w:after="0"/>
        <w:ind w:left="1080"/>
        <w:jc w:val="center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8F4C13" w:rsidRPr="00CC5794" w:rsidRDefault="008F4C13" w:rsidP="008F4C13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หลักสูตรไม่สูงกว่าอนุปริญญาหรือเทียบเท่า และหลักสูตรแยกต่างหากจากหลักสูตรปริญญาตรี ให้ได้เต็มตามจำนวนที่จ่ายจริง</w:t>
      </w:r>
    </w:p>
    <w:p w:rsidR="005E6E50" w:rsidRPr="00CC5794" w:rsidRDefault="005E6E50" w:rsidP="008F4C13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ให้ได้รับเต็มจำนวนที่จ่ายจริง</w:t>
      </w: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7E3F8F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08" style="position:absolute;margin-left:31.8pt;margin-top:5.2pt;width:170.6pt;height:43.5pt;z-index:25172889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8">
              <w:txbxContent>
                <w:p w:rsidR="003C5451" w:rsidRPr="00A66F50" w:rsidRDefault="003C5451" w:rsidP="005E6E5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สถานศึกษาเอกชน</w:t>
                  </w:r>
                </w:p>
              </w:txbxContent>
            </v:textbox>
          </v:roundrect>
        </w:pict>
      </w: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หลักสูตรไม่สูงกว่ามัธยมศึกษาตอนปลายหรือเทียบเท่า ให้ได้รับเต็มจำนวนตามที่จ่ายจริง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หลักสูตรสูงกว่ามัธยมศึกษาตอนปลายหรือเทียบเท่า แต่ไม่สูงกว่าอนุปริญญา หรือเทียบเท่าให้ได้รับครึ่งหนึ่งของจำนวนที่จ่ายจริง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ให้ได้รับครึ่งหนึ่งของจำนวนที่จ่ายจริง</w:t>
      </w:r>
    </w:p>
    <w:p w:rsidR="005E6E50" w:rsidRPr="00CC5794" w:rsidRDefault="005E6E5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b/>
          <w:bCs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ต้องเป็นไปตามประเภทและไม่เกินอัตราที่กระทรวงการคลังกำหนด สำหรับบุตรที่ศึกษาในสถานศึกษาของทางราชการหรือเอกชน</w:t>
      </w:r>
    </w:p>
    <w:p w:rsidR="005E6E50" w:rsidRPr="00CC5794" w:rsidRDefault="005E6E50" w:rsidP="005E6E50">
      <w:pPr>
        <w:pStyle w:val="a9"/>
        <w:numPr>
          <w:ilvl w:val="0"/>
          <w:numId w:val="9"/>
        </w:numPr>
        <w:tabs>
          <w:tab w:val="left" w:pos="567"/>
          <w:tab w:val="left" w:pos="76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หลักสูตรปริญญาตรี ต้องเป็นการศึกษาในระดับปริญญาตรี เป็นหลักสูตรแรก</w:t>
      </w:r>
    </w:p>
    <w:p w:rsidR="005E6E50" w:rsidRPr="00CC5794" w:rsidRDefault="007E3F8F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09" style="position:absolute;left:0;text-align:left;margin-left:26.95pt;margin-top:18.15pt;width:218.3pt;height:43.5pt;z-index:25172992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09">
              <w:txbxContent>
                <w:p w:rsidR="003C5451" w:rsidRPr="00A66F50" w:rsidRDefault="003C5451" w:rsidP="00271F2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เงินสวัสดิการเกี่ยวกับการศึกษาบุตร</w:t>
                  </w:r>
                </w:p>
                <w:p w:rsidR="003C5451" w:rsidRDefault="003C5451"/>
              </w:txbxContent>
            </v:textbox>
          </v:roundrect>
        </w:pict>
      </w: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271F20" w:rsidP="005E6E50">
      <w:pPr>
        <w:pStyle w:val="a9"/>
        <w:tabs>
          <w:tab w:val="left" w:pos="567"/>
          <w:tab w:val="left" w:pos="7654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271F20" w:rsidRPr="00CC5794" w:rsidRDefault="00FA2B67" w:rsidP="00FA2B67">
      <w:pPr>
        <w:pStyle w:val="a9"/>
        <w:tabs>
          <w:tab w:val="left" w:pos="567"/>
          <w:tab w:val="left" w:pos="7654"/>
        </w:tabs>
        <w:spacing w:after="0"/>
        <w:ind w:left="0" w:firstLine="420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ค่าธรรมเนียมการเรียน</w:t>
      </w:r>
      <w:r w:rsidRPr="00CC5794">
        <w:rPr>
          <w:rFonts w:ascii="TH SarabunIT๙" w:hAnsi="TH SarabunIT๙" w:cs="TH SarabunIT๙"/>
          <w:sz w:val="32"/>
          <w:szCs w:val="32"/>
          <w:cs/>
        </w:rPr>
        <w:t xml:space="preserve"> หมายถึง ค่าเล่าเรียน/ค่าหน่วยกิต/ค่าลงทะเบียนแรกเข้า(ค่าขึ้นทะเบียนนักศึกษา)/ค่าบำรุงห้องสมุด/ค่าบำรุงกีฬา/ค่าเวชภัณฑ์/ค่าภาคปฏิบัติหรือวัสดุฝึกหัด หรืออุปกรณ์การศึกษา</w:t>
      </w:r>
    </w:p>
    <w:p w:rsidR="00FA2B67" w:rsidRPr="00CC5794" w:rsidRDefault="00FA2B67" w:rsidP="00FA2B67">
      <w:pPr>
        <w:pStyle w:val="a9"/>
        <w:tabs>
          <w:tab w:val="left" w:pos="567"/>
          <w:tab w:val="left" w:pos="7654"/>
        </w:tabs>
        <w:spacing w:after="0"/>
        <w:ind w:left="0" w:firstLine="420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ab/>
        <w:t>แนวทางการเบิกเงินสวัสดิการเกี่ยวกับการศึกษาของบุตรระดับอนุปริญญาและหลักสูตรระดับปริญญาตรี ค่าใช้จ่ายที่ไม่สามารถนำมาเบิกจ่ายเงินสวัสดิการเกี่ยวกับการศึกษาของบุตรจากราชได้  ได้แก่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4820"/>
          <w:tab w:val="left" w:pos="5387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ค่าปรับพื้นฐาน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ค่าใช้จ่ายส่วนตัว เช่น ค่าทำบัตรประจำตัวนักศึกษา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151"/>
          <w:tab w:val="left" w:pos="4395"/>
          <w:tab w:val="left" w:pos="4536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ค่าธรรมเนียมพิเศษ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ค่าห้องเรียนปรับอากาศ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ค่าสนับสนุน/ค่าอุดหนุนการศึกษา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ค่าบำรุงสถานศึกษา/มหาวิทยาลัย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ค่าพัฒนาด้านวิชาการ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ค่าบำรุงสโมสรนักศึกษา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ค่าขึ้นทะเบียนบัณฑิต/ปริญญา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ค่าบำรุงกิจกรรม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ค่าคู่มือนักศึกษา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ค่ากิจกรรมซึ่งไม่ได้กำหนดไว้ในโครงสร้างของหลักสูตร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ค่าจ้างบุคลากรของสถานศึกษา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ค่าวัสดุเครื่องใช้สำนักงาน</w:t>
      </w:r>
    </w:p>
    <w:p w:rsidR="00FA2B67" w:rsidRPr="00CC5794" w:rsidRDefault="00FA2B67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ค่าเอกสาร/วารสาร/ใบรับรอง/ค่าปรับต่างๆ</w:t>
      </w:r>
      <w:r w:rsidR="00962D40"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62D40" w:rsidRPr="00CC5794">
        <w:rPr>
          <w:rFonts w:ascii="TH SarabunIT๙" w:hAnsi="TH SarabunIT๙" w:cs="TH SarabunIT๙"/>
          <w:sz w:val="32"/>
          <w:szCs w:val="32"/>
          <w:cs/>
        </w:rPr>
        <w:t>ค่าบำรุงครุภัณฑ์</w:t>
      </w:r>
    </w:p>
    <w:p w:rsidR="00962D40" w:rsidRPr="00CC5794" w:rsidRDefault="00962D40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การลงทะเบียนซ้ำเพื่อปรับผลการเรียน(รีเกรด)</w:t>
      </w:r>
      <w:r w:rsidRPr="00CC579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C5794">
        <w:rPr>
          <w:rFonts w:ascii="TH SarabunIT๙" w:hAnsi="TH SarabunIT๙" w:cs="TH SarabunIT๙"/>
          <w:sz w:val="32"/>
          <w:szCs w:val="32"/>
          <w:cs/>
        </w:rPr>
        <w:t>ค่าคืนสภาพกลับเข้าเป็นนักศึกษา</w:t>
      </w:r>
    </w:p>
    <w:p w:rsidR="00962D40" w:rsidRPr="00CC5794" w:rsidRDefault="00962D40" w:rsidP="00962D40">
      <w:pPr>
        <w:pStyle w:val="a9"/>
        <w:numPr>
          <w:ilvl w:val="0"/>
          <w:numId w:val="1"/>
        </w:numPr>
        <w:tabs>
          <w:tab w:val="left" w:pos="567"/>
          <w:tab w:val="left" w:pos="4395"/>
          <w:tab w:val="left" w:pos="4678"/>
          <w:tab w:val="left" w:pos="7654"/>
        </w:tabs>
        <w:spacing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C5794">
        <w:rPr>
          <w:rFonts w:ascii="TH SarabunIT๙" w:hAnsi="TH SarabunIT๙" w:cs="TH SarabunIT๙"/>
          <w:sz w:val="32"/>
          <w:szCs w:val="32"/>
          <w:cs/>
        </w:rPr>
        <w:t>ค่าขนย้าย</w:t>
      </w:r>
      <w:r w:rsidRPr="00CC5794">
        <w:rPr>
          <w:rFonts w:ascii="TH SarabunIT๙" w:hAnsi="TH SarabunIT๙" w:cs="TH SarabunIT๙"/>
          <w:sz w:val="32"/>
          <w:szCs w:val="32"/>
          <w:cs/>
        </w:rPr>
        <w:tab/>
        <w:t>- ค่าสาธารณูปโภค</w:t>
      </w: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3F91" w:rsidRPr="00CC5794" w:rsidRDefault="007E3F8F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0" style="position:absolute;left:0;text-align:left;margin-left:110.65pt;margin-top:14.9pt;width:248.75pt;height:48.65pt;z-index:2517309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3C5451" w:rsidRPr="00121E29" w:rsidRDefault="003C5451" w:rsidP="00733F91">
                  <w:pPr>
                    <w:spacing w:before="120"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เงินประโยชน์ตอบแทนอื่น (เงินรางวัล)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br/>
                    <w:t>)</w:t>
                  </w:r>
                </w:p>
              </w:txbxContent>
            </v:textbox>
          </v:roundrect>
        </w:pict>
      </w:r>
    </w:p>
    <w:p w:rsidR="00733F91" w:rsidRPr="00CC5794" w:rsidRDefault="00733F91" w:rsidP="00733F91">
      <w:pPr>
        <w:pStyle w:val="a9"/>
        <w:tabs>
          <w:tab w:val="left" w:pos="567"/>
          <w:tab w:val="left" w:pos="4395"/>
          <w:tab w:val="left" w:pos="4678"/>
          <w:tab w:val="left" w:pos="7654"/>
        </w:tabs>
        <w:spacing w:after="0"/>
        <w:ind w:left="28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F91" w:rsidRPr="00CC5794" w:rsidRDefault="00733F91" w:rsidP="00733F91">
      <w:pPr>
        <w:tabs>
          <w:tab w:val="left" w:pos="8277"/>
        </w:tabs>
        <w:rPr>
          <w:rFonts w:ascii="TH SarabunIT๙" w:hAnsi="TH SarabunIT๙" w:cs="TH SarabunIT๙"/>
        </w:rPr>
      </w:pPr>
      <w:r w:rsidRPr="00CC5794">
        <w:rPr>
          <w:rFonts w:ascii="TH SarabunIT๙" w:hAnsi="TH SarabunIT๙" w:cs="TH SarabunIT๙"/>
        </w:rPr>
        <w:tab/>
      </w:r>
    </w:p>
    <w:p w:rsidR="00733F91" w:rsidRPr="00CC5794" w:rsidRDefault="007E3F8F" w:rsidP="00733F91">
      <w:pPr>
        <w:tabs>
          <w:tab w:val="left" w:pos="827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111" style="position:absolute;margin-left:26.65pt;margin-top:25.05pt;width:134.2pt;height:43.5pt;z-index:2517319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1">
              <w:txbxContent>
                <w:p w:rsidR="003C5451" w:rsidRPr="00A66F50" w:rsidRDefault="003C5451" w:rsidP="00733F9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733F91"/>
              </w:txbxContent>
            </v:textbox>
          </v:roundrect>
        </w:pict>
      </w:r>
    </w:p>
    <w:p w:rsidR="00733F91" w:rsidRPr="00CC5794" w:rsidRDefault="00733F91" w:rsidP="00733F91">
      <w:pPr>
        <w:tabs>
          <w:tab w:val="left" w:pos="8277"/>
        </w:tabs>
        <w:rPr>
          <w:rFonts w:ascii="TH SarabunIT๙" w:hAnsi="TH SarabunIT๙" w:cs="TH SarabunIT๙"/>
        </w:rPr>
      </w:pPr>
    </w:p>
    <w:p w:rsidR="00733F91" w:rsidRPr="006F3745" w:rsidRDefault="00733F91" w:rsidP="00733F91">
      <w:p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</w:p>
    <w:p w:rsidR="00CC5794" w:rsidRPr="006F3745" w:rsidRDefault="00CC5794" w:rsidP="002373F5">
      <w:pPr>
        <w:pStyle w:val="a9"/>
        <w:numPr>
          <w:ilvl w:val="0"/>
          <w:numId w:val="9"/>
        </w:num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  <w:r w:rsidRPr="006F374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 พ.ศ.2557</w:t>
      </w:r>
    </w:p>
    <w:p w:rsidR="00733F91" w:rsidRPr="006F3745" w:rsidRDefault="002373F5" w:rsidP="002373F5">
      <w:pPr>
        <w:pStyle w:val="a9"/>
        <w:numPr>
          <w:ilvl w:val="0"/>
          <w:numId w:val="9"/>
        </w:numPr>
        <w:tabs>
          <w:tab w:val="left" w:pos="8277"/>
        </w:tabs>
        <w:rPr>
          <w:rFonts w:ascii="TH SarabunIT๙" w:hAnsi="TH SarabunIT๙" w:cs="TH SarabunIT๙"/>
          <w:sz w:val="32"/>
          <w:szCs w:val="32"/>
        </w:rPr>
      </w:pPr>
      <w:r w:rsidRPr="006F3745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ประกาศคณะกรรมการกลางพนักงานเทศบาล เรื่อง </w:t>
      </w:r>
      <w:r w:rsidR="00CC5794" w:rsidRPr="006F3745">
        <w:rPr>
          <w:rFonts w:ascii="TH SarabunIT๙" w:hAnsi="TH SarabunIT๙" w:cs="TH SarabunIT๙"/>
          <w:sz w:val="32"/>
          <w:szCs w:val="32"/>
          <w:cs/>
        </w:rPr>
        <w:t>กำหนดมาตรฐานทั่วไปเกี่ยวกับหลักเกณฑ์ เงื่อนไข และวิธีการกำหนดเงินประโยชน์ตอบแทนอื่นเป็นกรณีพิเศษอันมีลักษณะเป็นเงินรางวัลประจำปีสำหรับพนักงานเทศบาล ลูกจ้าง และพนักงานจ้างของเทศบาล พ.ศ.2558</w:t>
      </w:r>
    </w:p>
    <w:p w:rsidR="00C74C54" w:rsidRPr="006F3745" w:rsidRDefault="00C74C54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C74C54" w:rsidRPr="006F3745" w:rsidRDefault="007E3F8F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2" style="position:absolute;left:0;text-align:left;margin-left:31.8pt;margin-top:1.5pt;width:193.95pt;height:43.5pt;z-index:25173299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2">
              <w:txbxContent>
                <w:p w:rsidR="003C5451" w:rsidRPr="00A66F50" w:rsidRDefault="003C5451" w:rsidP="00C74C5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ผู้มีสิทธิได้รับเงินรางวัลประจำปี</w:t>
                  </w:r>
                </w:p>
                <w:p w:rsidR="003C5451" w:rsidRDefault="003C5451" w:rsidP="00C74C54"/>
              </w:txbxContent>
            </v:textbox>
          </v:roundrect>
        </w:pict>
      </w:r>
    </w:p>
    <w:p w:rsidR="00C74C54" w:rsidRPr="006F3745" w:rsidRDefault="00C74C54" w:rsidP="00C74C54">
      <w:pPr>
        <w:pStyle w:val="a9"/>
        <w:tabs>
          <w:tab w:val="left" w:pos="8277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6F3745" w:rsidRDefault="006F3745" w:rsidP="006F3745">
      <w:pPr>
        <w:pStyle w:val="a9"/>
        <w:tabs>
          <w:tab w:val="left" w:pos="1544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74C54" w:rsidRPr="006F3745" w:rsidRDefault="007E3F8F" w:rsidP="006F3745">
      <w:pPr>
        <w:pStyle w:val="a9"/>
        <w:tabs>
          <w:tab w:val="left" w:pos="1544"/>
        </w:tabs>
        <w:ind w:left="42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3" style="position:absolute;left:0;text-align:left;margin-left:31.8pt;margin-top:47.55pt;width:301.6pt;height:43.5pt;z-index:25173401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3">
              <w:txbxContent>
                <w:p w:rsidR="003C5451" w:rsidRPr="00A66F50" w:rsidRDefault="003C5451" w:rsidP="004B3D7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คุณสมบัติของผู้มีสิทธิได้รับเงินประโยชน์ตอบแทนอื่น</w:t>
                  </w:r>
                </w:p>
                <w:p w:rsidR="003C5451" w:rsidRDefault="003C5451" w:rsidP="004B3D76"/>
              </w:txbxContent>
            </v:textbox>
          </v:roundrect>
        </w:pict>
      </w:r>
      <w:r w:rsidR="00C74C54" w:rsidRPr="006F3745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 ลูกจ้าง และพนักงานจ้างของ อปท.  รวมทั้งบุคลากรถ่ายโอนตามโครงการถ่ายโอนบุคลากรให้แก่ อปท.</w:t>
      </w:r>
    </w:p>
    <w:p w:rsidR="004B3D76" w:rsidRDefault="004B3D76" w:rsidP="00C74C54">
      <w:pPr>
        <w:tabs>
          <w:tab w:val="left" w:pos="1025"/>
        </w:tabs>
      </w:pPr>
    </w:p>
    <w:p w:rsidR="004B3D76" w:rsidRDefault="004B3D76" w:rsidP="00C74C54">
      <w:pPr>
        <w:tabs>
          <w:tab w:val="left" w:pos="1025"/>
        </w:tabs>
      </w:pPr>
    </w:p>
    <w:p w:rsidR="004B3D76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ผู้ซึ่งได้รับการบรรจุและแต่งตั้งให้ปฏิบัติราชการโดยได้รับเงินเดือนจากงบประมาณงบบุคลากร หมวดเงินเดือน ค่าจ้างประจำ และค่าจ้างชั่วคราวของเทศบาล หรือจากเงินงบประมาณหมวดเงินอุดหนุนที่รัฐบาลจัดสรรให้แก่เทศบาล และเทศบาลได้นำมาจ่ายเป็นเงินเดือนของพนักงานเทศบาล ลูกจ้างและพนักงานจ้างของเทศบาล</w:t>
      </w:r>
    </w:p>
    <w:p w:rsidR="006F3745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ต้องมีระยะเวลาการปฏิบัติงาน ณ เทศบาลที่ขอรับการประเมินแห่งนั้นไม่น้อยกว่า 8 เดือน</w:t>
      </w:r>
    </w:p>
    <w:p w:rsidR="006F3745" w:rsidRDefault="006F3745" w:rsidP="006F3745">
      <w:pPr>
        <w:pStyle w:val="a9"/>
        <w:numPr>
          <w:ilvl w:val="0"/>
          <w:numId w:val="1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พนักงานเทศบาลหรือลูกจ้างประจำต้องเป็นผู้ที่มีคะแนนการประเมินผลการปฏิบัติงานทั้งปี 2 ครั้งได้แก่ ครั้งที่ 1 (1 ตุลาคม ถึง  31 มีนาคมของปีถัดไป) และครั้งที่ 2 ( 1 เมษายน ถึง 30 กันยายน ของปีเดียวกัน) ในปีงบประมาณที่ขอรับการประเมินและต้องได้รับการเลื่อนขั้นเงินเดือนหรือค่าจ้างทั้งปีไม่น้อยกว่า 1 ขั้น สำหรับพนักงานจ้างต้องเป็นผู้ที่มีคะแนนผลการประเมินผลการปฏิบัติงานทั้งปีของปีงบประมาณที่ขอรับการประเมินเฉลี่ยอยู่ในระดับดีขึ้นไป</w:t>
      </w: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7E3F8F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4" style="position:absolute;left:0;text-align:left;margin-left:164.9pt;margin-top:9.1pt;width:144.55pt;height:43.5pt;z-index:2517350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4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เงินทำขวัญ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D41900" w:rsidRDefault="00D41900" w:rsidP="00D41900">
      <w:pPr>
        <w:pStyle w:val="a9"/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</w:p>
    <w:p w:rsidR="00D41900" w:rsidRDefault="00D41900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7E3F8F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15" style="position:absolute;left:0;text-align:left;margin-left:19.5pt;margin-top:11.55pt;width:145.4pt;height:43.5pt;z-index:25173606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5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38736B" w:rsidRDefault="0038736B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ระเบียบกระทรวงการคลังว่าด้วยเงินทำขวัญข้าราชการ และลูกจ้าง พ.ศ.2546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ระเบียบคณะกรรมการว่าด้วยหลักเกณฑ์และวิธีการขอรับเงินทำขวัญและการพิจารณาเงินทำขวัญข้าราชการ และลูกจ้าง พ.ศ.2550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ประกาศคณะกรรมการกลางพนักงานเทศบาล เรื่อง เงินทำขวัญข้าราชการ พนักงานส่วนท้องถิ่นและลูกจ้างขององค์กรปกครองส่วนท้องถิ่น ลงวันที่ 30 มิถุนายน 2547</w:t>
      </w:r>
    </w:p>
    <w:p w:rsidR="0038736B" w:rsidRDefault="007E3F8F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 w:rsidRPr="007E3F8F">
        <w:rPr>
          <w:noProof/>
        </w:rPr>
        <w:pict>
          <v:roundrect id="_x0000_s1116" style="position:absolute;left:0;text-align:left;margin-left:21.4pt;margin-top:34.15pt;width:99.2pt;height:43.5pt;z-index:2517370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16">
              <w:txbxContent>
                <w:p w:rsidR="003C5451" w:rsidRPr="00A66F50" w:rsidRDefault="003C5451" w:rsidP="0038736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เงื่อนไข</w:t>
                  </w:r>
                </w:p>
                <w:p w:rsidR="003C5451" w:rsidRDefault="003C5451" w:rsidP="0038736B"/>
              </w:txbxContent>
            </v:textbox>
          </v:roundrect>
        </w:pict>
      </w: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ลูกจ้างผู้ใดได้รับอันตรายหรือเจ็บป่วยจนพิการหรือสูญเสียอวัยวะเพราะเหตุปฏิบัติราชการในหน้าที่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ยังสามารถรับราชการต่อไปได้</w:t>
      </w:r>
    </w:p>
    <w:p w:rsidR="0038736B" w:rsidRDefault="0038736B" w:rsidP="0038736B">
      <w:pPr>
        <w:pStyle w:val="a9"/>
        <w:numPr>
          <w:ilvl w:val="0"/>
          <w:numId w:val="9"/>
        </w:numPr>
        <w:tabs>
          <w:tab w:val="left" w:pos="102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เงินทำขวัญตามอัตราที่กระทรวงการคลังกำหนด</w:t>
      </w:r>
    </w:p>
    <w:p w:rsidR="008A722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2062034</wp:posOffset>
            </wp:positionH>
            <wp:positionV relativeFrom="paragraph">
              <wp:posOffset>826976</wp:posOffset>
            </wp:positionV>
            <wp:extent cx="1949793" cy="2166552"/>
            <wp:effectExtent l="19050" t="0" r="0" b="0"/>
            <wp:wrapNone/>
            <wp:docPr id="17" name="Picture 17" descr="ผลการค้นหารูปภาพสำหรับ รูปคนรับเง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ผลการค้นหารูปภาพสำหรับ รูปคนรับเงิ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3" cy="216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F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ผลการค้นหารูปภาพสำหรับ รูปเงิน" style="width:24.3pt;height:24.3pt"/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7E3F8F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17" style="position:absolute;left:0;text-align:left;margin-left:127pt;margin-top:.3pt;width:219.4pt;height:43.5pt;z-index:2517391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17">
              <w:txbxContent>
                <w:p w:rsidR="003C5451" w:rsidRPr="00A66F50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ขั้นตอนการขอรับเงินทำขวัญ</w:t>
                  </w:r>
                </w:p>
                <w:p w:rsidR="003C5451" w:rsidRDefault="003C5451" w:rsidP="0032547B"/>
              </w:txbxContent>
            </v:textbox>
          </v:roundrect>
        </w:pict>
      </w:r>
    </w:p>
    <w:p w:rsidR="0032547B" w:rsidRDefault="0032547B" w:rsidP="0032547B">
      <w:pPr>
        <w:pStyle w:val="a9"/>
        <w:tabs>
          <w:tab w:val="left" w:pos="1025"/>
        </w:tabs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32547B" w:rsidRDefault="007E3F8F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2" type="#_x0000_t63" style="position:absolute;left:0;text-align:left;margin-left:39pt;margin-top:2.2pt;width:105pt;height:63.85pt;z-index:-251561984" adj="34015,6476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5451" w:rsidRPr="00111584" w:rsidRDefault="003C5451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111584">
                    <w:rPr>
                      <w:rFonts w:ascii="TH SarabunIT๙" w:hAnsi="TH SarabunIT๙" w:cs="TH SarabunIT๙"/>
                      <w:cs/>
                    </w:rPr>
                    <w:t>คำขอไม่ถูกต้องภายใน 15 วัน</w:t>
                  </w:r>
                </w:p>
              </w:txbxContent>
            </v:textbox>
          </v:shape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7E3F8F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3" style="position:absolute;left:0;text-align:left;margin-left:336.65pt;margin-top:6.3pt;width:120.5pt;height:335.3pt;z-index:25174528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Default="003C5451" w:rsidP="0032547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 อปท.ตรวจสอบคำขอรับเงินและหลักฐานประกอบด้วย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คำขอรับเงินทำขวัญ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ใบรับรองแพทย์</w:t>
                  </w:r>
                </w:p>
                <w:p w:rsidR="003C5451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หลักฐานการสั่งให้ไปปฏิบัติหน้าที่ราชการอันเป็นเหตุให้ได้รับอันตรายหรือเจ็บป่วย</w:t>
                  </w:r>
                </w:p>
                <w:p w:rsidR="003C5451" w:rsidRPr="0032547B" w:rsidRDefault="003C5451" w:rsidP="0032547B">
                  <w:pPr>
                    <w:pStyle w:val="a9"/>
                    <w:numPr>
                      <w:ilvl w:val="0"/>
                      <w:numId w:val="10"/>
                    </w:numPr>
                    <w:spacing w:after="0"/>
                    <w:ind w:left="284" w:hanging="284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หลักฐานการสอบสวนของ อปท.ที่แสดงว่าผู้รับเงินได้รับอันตรายหรือเจ็บป่วยเข้าเกณฑ์ที่ม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สิทธิได้รับเงินทำขวัญ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20" style="position:absolute;left:0;text-align:left;margin-left:172.25pt;margin-top:6.3pt;width:120.5pt;height:55.8pt;z-index:2517422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ผ่านผู้บังคับบัญชาตามลำดับชั้น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8" style="position:absolute;left:0;text-align:left;margin-left:6.5pt;margin-top:6.3pt;width:120.5pt;height:55.8pt;z-index:2517401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ผู้ขอยื่นแบบขอรับเงินและใบรับรองแพทย์</w:t>
                  </w:r>
                </w:p>
              </w:txbxContent>
            </v:textbox>
          </v:rect>
        </w:pict>
      </w:r>
    </w:p>
    <w:p w:rsidR="0032547B" w:rsidRDefault="007E3F8F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5" type="#_x0000_t13" style="position:absolute;left:0;text-align:left;margin-left:300.25pt;margin-top:6.85pt;width:31.5pt;height:23.3pt;z-index:2517473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13" style="position:absolute;left:0;text-align:left;margin-left:133.65pt;margin-top:6.85pt;width:31.5pt;height:23.3pt;z-index:251746304" fillcolor="#c0504d [3205]" strokecolor="#f2f2f2 [3041]" strokeweight="3pt">
            <v:shadow on="t" type="perspective" color="#622423 [1605]" opacity=".5" offset="1pt" offset2="-1pt"/>
          </v:shape>
        </w:pict>
      </w: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32547B" w:rsidRDefault="0032547B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111584" w:rsidRDefault="007E3F8F" w:rsidP="008A722B">
      <w:pPr>
        <w:pStyle w:val="a9"/>
        <w:tabs>
          <w:tab w:val="left" w:pos="1025"/>
        </w:tabs>
        <w:ind w:left="4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36" type="#_x0000_t105" style="position:absolute;left:0;text-align:left;margin-left:118.7pt;margin-top:4.8pt;width:64.85pt;height:26.6pt;z-index:25175552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26" type="#_x0000_t66" style="position:absolute;left:0;text-align:left;margin-left:297.65pt;margin-top:43.75pt;width:31.5pt;height:24pt;z-index:2517483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27" type="#_x0000_t66" style="position:absolute;left:0;text-align:left;margin-left:133.65pt;margin-top:43.75pt;width:31.5pt;height:24pt;z-index:2517493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9" style="position:absolute;left:0;text-align:left;margin-left:5.55pt;margin-top:32.7pt;width:120.5pt;height:55.8pt;z-index:2517411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19">
              <w:txbxContent>
                <w:p w:rsidR="003C5451" w:rsidRPr="0032547B" w:rsidRDefault="003C5451" w:rsidP="0032547B">
                  <w:pPr>
                    <w:spacing w:before="240"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อปท.ทบทวนและแจ้งผล</w:t>
                  </w:r>
                </w:p>
              </w:txbxContent>
            </v:textbox>
          </v:rect>
        </w:pict>
      </w:r>
    </w:p>
    <w:p w:rsidR="00111584" w:rsidRPr="00111584" w:rsidRDefault="007E3F8F" w:rsidP="00111584">
      <w:pPr>
        <w:rPr>
          <w:cs/>
        </w:rPr>
      </w:pPr>
      <w:r w:rsidRPr="007E3F8F">
        <w:rPr>
          <w:rFonts w:ascii="TH SarabunIT๙" w:hAnsi="TH SarabunIT๙" w:cs="TH SarabunIT๙"/>
          <w:noProof/>
          <w:sz w:val="32"/>
          <w:szCs w:val="32"/>
        </w:rPr>
        <w:pict>
          <v:rect id="_x0000_s1121" style="position:absolute;margin-left:172.25pt;margin-top:1.9pt;width:120.5pt;height:60.3pt;z-index:25174323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21"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สถ.จังหวัด ตรวจสอบคำขอรับเงินและหลักฐาน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</w:p>
    <w:p w:rsidR="00111584" w:rsidRPr="00111584" w:rsidRDefault="007E3F8F" w:rsidP="00111584">
      <w:pPr>
        <w:rPr>
          <w:cs/>
        </w:rPr>
      </w:pPr>
      <w:r>
        <w:rPr>
          <w:noProof/>
        </w:rPr>
        <w:pict>
          <v:shape id="_x0000_s1139" type="#_x0000_t105" style="position:absolute;margin-left:115.45pt;margin-top:27.35pt;width:64.85pt;height:26.6pt;rotation:12037034fd;z-index:251756544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111584" w:rsidRPr="00111584" w:rsidRDefault="007E3F8F" w:rsidP="004F6536">
      <w:pPr>
        <w:tabs>
          <w:tab w:val="left" w:pos="1686"/>
        </w:tabs>
        <w:rPr>
          <w:cs/>
        </w:rPr>
      </w:pPr>
      <w:r w:rsidRPr="007E3F8F">
        <w:rPr>
          <w:rFonts w:ascii="TH SarabunIT๙" w:hAnsi="TH SarabunIT๙" w:cs="TH SarabunIT๙"/>
          <w:noProof/>
          <w:sz w:val="32"/>
          <w:szCs w:val="32"/>
        </w:rPr>
        <w:pict>
          <v:shape id="_x0000_s1128" type="#_x0000_t67" style="position:absolute;margin-left:223.8pt;margin-top:21.6pt;width:22.05pt;height:40.4pt;z-index:25175040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7E3F8F">
        <w:rPr>
          <w:rFonts w:ascii="TH SarabunIT๙" w:hAnsi="TH SarabunIT๙" w:cs="TH SarabunIT๙"/>
          <w:noProof/>
          <w:sz w:val="32"/>
          <w:szCs w:val="32"/>
        </w:rPr>
        <w:pict>
          <v:shape id="_x0000_s1131" type="#_x0000_t63" style="position:absolute;margin-left:67.45pt;margin-top:25.6pt;width:133.35pt;height:53.1pt;z-index:251753472" adj="25366,-12061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1">
              <w:txbxContent>
                <w:p w:rsidR="003C5451" w:rsidRPr="00111584" w:rsidRDefault="003C5451">
                  <w:pPr>
                    <w:rPr>
                      <w:sz w:val="28"/>
                      <w:cs/>
                    </w:rPr>
                  </w:pPr>
                  <w:r w:rsidRPr="00111584">
                    <w:rPr>
                      <w:rFonts w:ascii="TH SarabunIT๙" w:hAnsi="TH SarabunIT๙" w:cs="TH SarabunIT๙"/>
                      <w:sz w:val="28"/>
                      <w:cs/>
                    </w:rPr>
                    <w:t>ไม่มีสิทธิ/สิทธิแตกต่างภายใน 30</w:t>
                  </w:r>
                  <w:r w:rsidRPr="00111584">
                    <w:rPr>
                      <w:rFonts w:hint="cs"/>
                      <w:sz w:val="28"/>
                      <w:cs/>
                    </w:rPr>
                    <w:t xml:space="preserve"> วัน</w:t>
                  </w:r>
                </w:p>
              </w:txbxContent>
            </v:textbox>
          </v:shape>
        </w:pict>
      </w:r>
      <w:r w:rsidR="004F6536">
        <w:rPr>
          <w:cs/>
        </w:rPr>
        <w:tab/>
      </w:r>
    </w:p>
    <w:p w:rsidR="00111584" w:rsidRPr="00111584" w:rsidRDefault="00111584" w:rsidP="00111584">
      <w:pPr>
        <w:tabs>
          <w:tab w:val="left" w:pos="1816"/>
        </w:tabs>
        <w:rPr>
          <w:cs/>
        </w:rPr>
      </w:pPr>
      <w:r>
        <w:rPr>
          <w:cs/>
        </w:rPr>
        <w:tab/>
      </w:r>
    </w:p>
    <w:p w:rsidR="0032547B" w:rsidRDefault="007E3F8F" w:rsidP="00111584">
      <w:r w:rsidRPr="007E3F8F">
        <w:rPr>
          <w:rFonts w:ascii="TH SarabunIT๙" w:hAnsi="TH SarabunIT๙" w:cs="TH SarabunIT๙"/>
          <w:noProof/>
          <w:sz w:val="32"/>
          <w:szCs w:val="32"/>
        </w:rPr>
        <w:pict>
          <v:rect id="_x0000_s1122" style="position:absolute;margin-left:177.15pt;margin-top:11.45pt;width:120.5pt;height:55.8pt;z-index:2517442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32547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 ก.จังหวัด พิจารณาอนุมัติจ่ายเงิน</w:t>
                  </w:r>
                </w:p>
                <w:p w:rsidR="003C5451" w:rsidRDefault="003C5451" w:rsidP="0032547B">
                  <w:pPr>
                    <w:spacing w:after="0"/>
                  </w:pPr>
                </w:p>
              </w:txbxContent>
            </v:textbox>
          </v:rect>
        </w:pict>
      </w:r>
      <w:r w:rsidRPr="007E3F8F">
        <w:rPr>
          <w:rFonts w:ascii="TH SarabunIT๙" w:hAnsi="TH SarabunIT๙" w:cs="TH SarabunIT๙"/>
          <w:noProof/>
          <w:sz w:val="32"/>
          <w:szCs w:val="32"/>
        </w:rPr>
        <w:pict>
          <v:shape id="_x0000_s1129" type="#_x0000_t66" style="position:absolute;margin-left:133.65pt;margin-top:36.15pt;width:31.5pt;height:24pt;z-index:251751424" fillcolor="#c0504d [3205]" strokecolor="#f2f2f2 [3041]" strokeweight="3pt">
            <v:shadow on="t" type="perspective" color="#622423 [1605]" opacity=".5" offset="1pt" offset2="-1pt"/>
          </v:shape>
        </w:pict>
      </w:r>
      <w:r w:rsidRPr="007E3F8F">
        <w:rPr>
          <w:rFonts w:ascii="TH SarabunIT๙" w:hAnsi="TH SarabunIT๙" w:cs="TH SarabunIT๙"/>
          <w:noProof/>
          <w:sz w:val="32"/>
          <w:szCs w:val="32"/>
        </w:rPr>
        <w:pict>
          <v:rect id="_x0000_s1130" style="position:absolute;margin-left:5.55pt;margin-top:19.25pt;width:120.5pt;height:55.8pt;z-index:2517524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5451" w:rsidRPr="0032547B" w:rsidRDefault="003C5451" w:rsidP="0011158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อปท.ดำเนินการเบิกจ่ายเงิน</w:t>
                  </w:r>
                </w:p>
                <w:p w:rsidR="003C5451" w:rsidRDefault="003C5451" w:rsidP="00111584">
                  <w:pPr>
                    <w:spacing w:after="0"/>
                  </w:pPr>
                </w:p>
              </w:txbxContent>
            </v:textbox>
          </v:rect>
        </w:pict>
      </w:r>
    </w:p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947A87" w:rsidRDefault="00947A87" w:rsidP="00111584"/>
    <w:p w:rsidR="00A9340B" w:rsidRDefault="00A9340B" w:rsidP="00111584"/>
    <w:p w:rsidR="00947A87" w:rsidRDefault="00947A87" w:rsidP="00111584"/>
    <w:p w:rsidR="00947A87" w:rsidRDefault="007E3F8F" w:rsidP="00947A87">
      <w:pPr>
        <w:jc w:val="center"/>
      </w:pPr>
      <w:r>
        <w:rPr>
          <w:noProof/>
        </w:rPr>
        <w:lastRenderedPageBreak/>
        <w:pict>
          <v:roundrect id="_x0000_s1140" style="position:absolute;left:0;text-align:left;margin-left:139pt;margin-top:7.65pt;width:163.9pt;height:43.5pt;z-index:25175756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0">
              <w:txbxContent>
                <w:p w:rsidR="003C5451" w:rsidRPr="00A66F50" w:rsidRDefault="003C5451" w:rsidP="00947A8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ค่าเช่าบ้าน</w:t>
                  </w:r>
                </w:p>
                <w:p w:rsidR="003C5451" w:rsidRDefault="003C5451" w:rsidP="00947A87"/>
              </w:txbxContent>
            </v:textbox>
          </v:roundrect>
        </w:pict>
      </w:r>
    </w:p>
    <w:p w:rsidR="00947A87" w:rsidRDefault="00947A87" w:rsidP="00947A87">
      <w:pPr>
        <w:jc w:val="center"/>
      </w:pPr>
    </w:p>
    <w:p w:rsidR="00947A87" w:rsidRDefault="007E3F8F" w:rsidP="00111584">
      <w:r>
        <w:rPr>
          <w:noProof/>
        </w:rPr>
        <w:pict>
          <v:roundrect id="_x0000_s1141" style="position:absolute;margin-left:27.75pt;margin-top:18.25pt;width:150pt;height:43.5pt;z-index:2517585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1">
              <w:txbxContent>
                <w:p w:rsidR="003C5451" w:rsidRPr="00A66F50" w:rsidRDefault="003C5451" w:rsidP="001A112D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1A112D"/>
              </w:txbxContent>
            </v:textbox>
          </v:roundrect>
        </w:pict>
      </w:r>
    </w:p>
    <w:p w:rsidR="00947A87" w:rsidRDefault="00947A87" w:rsidP="00111584"/>
    <w:p w:rsidR="00947A87" w:rsidRDefault="00947A87" w:rsidP="00111584"/>
    <w:p w:rsidR="00947A87" w:rsidRDefault="001A112D" w:rsidP="001A112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 w:rsidRPr="001A112D">
        <w:rPr>
          <w:rFonts w:ascii="TH SarabunIT๙" w:hAnsi="TH SarabunIT๙" w:cs="TH SarabunIT๙"/>
          <w:sz w:val="32"/>
          <w:szCs w:val="32"/>
          <w:cs/>
        </w:rPr>
        <w:t>ระเบียบกระ</w:t>
      </w:r>
      <w:r>
        <w:rPr>
          <w:rFonts w:ascii="TH SarabunIT๙" w:hAnsi="TH SarabunIT๙" w:cs="TH SarabunIT๙" w:hint="cs"/>
          <w:sz w:val="32"/>
          <w:szCs w:val="32"/>
          <w:cs/>
        </w:rPr>
        <w:t>ทรวงมหาดไทยว่าด้วยค่าเช่าบ้านของข้าราชการส่วนท้องถิ่น พ.ศ.2548และที่แก้ไขเพิ่มเติมถึง  (ฉบับที่ 2) พ.ศ.2551</w:t>
      </w:r>
    </w:p>
    <w:p w:rsidR="001A112D" w:rsidRDefault="001A112D" w:rsidP="001A112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ระเบียบกระทรวงมหาดไทยว่าด้วยค่าเช่าบ้านของข้าราชการส่วนท้องถิ่น (ฉบับที่ 3) พ.ศ.2559</w:t>
      </w:r>
    </w:p>
    <w:p w:rsidR="001A112D" w:rsidRPr="001A112D" w:rsidRDefault="007E3F8F" w:rsidP="001A112D">
      <w:pPr>
        <w:pStyle w:val="a9"/>
        <w:ind w:left="420"/>
        <w:rPr>
          <w:rFonts w:ascii="TH SarabunIT๙" w:hAnsi="TH SarabunIT๙" w:cs="TH SarabunIT๙"/>
          <w:sz w:val="32"/>
          <w:szCs w:val="32"/>
        </w:rPr>
      </w:pPr>
      <w:r w:rsidRPr="007E3F8F">
        <w:rPr>
          <w:noProof/>
        </w:rPr>
        <w:pict>
          <v:roundrect id="_x0000_s1142" style="position:absolute;left:0;text-align:left;margin-left:25.15pt;margin-top:11.7pt;width:163.9pt;height:43.5pt;z-index:2517596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42">
              <w:txbxContent>
                <w:p w:rsidR="003C5451" w:rsidRPr="00A66F50" w:rsidRDefault="003C5451" w:rsidP="009A27FE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ผู้มีสิทธิได้รับค่าเช่าบ้าน</w:t>
                  </w:r>
                </w:p>
                <w:p w:rsidR="003C5451" w:rsidRDefault="003C5451" w:rsidP="009A27FE"/>
              </w:txbxContent>
            </v:textbox>
          </v:roundrect>
        </w:pict>
      </w:r>
    </w:p>
    <w:p w:rsidR="00947A87" w:rsidRDefault="00947A87" w:rsidP="00111584"/>
    <w:p w:rsidR="009A27FE" w:rsidRDefault="009A27FE" w:rsidP="009A27FE">
      <w:pPr>
        <w:spacing w:after="0"/>
        <w:ind w:left="62"/>
        <w:rPr>
          <w:rFonts w:ascii="TH SarabunIT๙" w:hAnsi="TH SarabunIT๙" w:cs="TH SarabunIT๙"/>
          <w:sz w:val="32"/>
          <w:szCs w:val="32"/>
        </w:rPr>
      </w:pPr>
    </w:p>
    <w:p w:rsidR="00947A87" w:rsidRDefault="00C02EC1" w:rsidP="009A27FE">
      <w:pPr>
        <w:spacing w:after="0"/>
        <w:ind w:left="62" w:firstLine="3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ส่วนท้องถิ่นที่ได้รับคำสั่งให้ไปประจำสำนักงานในต่าง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ท้องที่ มีสิทธิได้รับค่าเช่าบ้านข้าราชการเท่าที่ต้องจ่ายจริงตามที่สมควรแก่สภาพแห่งบ้าน แต่อย่างสูงไม่เกินจำนวนเงินที่กำหนดไว้ตามบัญชีอัตราค่าเช่าบ้านข้าราชการตามระเบียบ </w:t>
      </w:r>
      <w:r w:rsidR="009A27FE" w:rsidRPr="009A27F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 xml:space="preserve"> อปท.ได้จัดที่พักอาศัยให้อยู่แล้ว ,มีเคหะสถาน</w:t>
      </w:r>
      <w:r>
        <w:rPr>
          <w:rFonts w:ascii="TH SarabunIT๙" w:hAnsi="TH SarabunIT๙" w:cs="TH SarabunIT๙" w:hint="cs"/>
          <w:sz w:val="32"/>
          <w:szCs w:val="32"/>
          <w:cs/>
        </w:rPr>
        <w:t>อันเป็นกรรมสิทธิ์</w:t>
      </w:r>
      <w:r w:rsidR="009A27FE">
        <w:rPr>
          <w:rFonts w:ascii="TH SarabunIT๙" w:hAnsi="TH SarabunIT๙" w:cs="TH SarabunIT๙" w:hint="cs"/>
          <w:sz w:val="32"/>
          <w:szCs w:val="32"/>
          <w:cs/>
        </w:rPr>
        <w:t>ของตนเองหรือคู่สมรสในท้องที่นั้น</w:t>
      </w:r>
    </w:p>
    <w:p w:rsidR="00A9340B" w:rsidRPr="009A27FE" w:rsidRDefault="00A9340B" w:rsidP="009A27FE">
      <w:pPr>
        <w:spacing w:after="0"/>
        <w:ind w:left="62" w:firstLine="35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ผู้ที่ได้รับคำสั่งให้เดินทางไปประจำสำนักงานในท้องที่ที่เริ่มรับราชการครั้งแรกหรือท้องที่ที่กลับเข้ารับราชการใหม่ ให้เริ่มมีสิทธิได้รับค่าเช่าบ้านราชการเมื่อได้รับคำสั่งเดินทางไปประจำสำนักงานใหม่ต่างท้องที่</w:t>
      </w:r>
    </w:p>
    <w:p w:rsidR="00947A87" w:rsidRDefault="00947A87" w:rsidP="00111584"/>
    <w:p w:rsidR="00947A87" w:rsidRDefault="00947A8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8254A7" w:rsidP="00111584"/>
    <w:p w:rsidR="008254A7" w:rsidRDefault="007E3F8F" w:rsidP="00111584">
      <w:r>
        <w:rPr>
          <w:noProof/>
        </w:rPr>
        <w:lastRenderedPageBreak/>
        <w:pict>
          <v:roundrect id="_x0000_s1143" style="position:absolute;margin-left:133.8pt;margin-top:7.65pt;width:185.95pt;height:43.5pt;z-index:2517606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43">
              <w:txbxContent>
                <w:p w:rsidR="003C5451" w:rsidRDefault="003C5451" w:rsidP="008254A7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ค่าใช้จ่ายเดินทางไป</w:t>
                  </w:r>
                  <w:r w:rsidRPr="009563C9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40"/>
                      <w:szCs w:val="40"/>
                      <w:cs/>
                    </w:rPr>
                    <w:t>ราชการ</w:t>
                  </w:r>
                </w:p>
              </w:txbxContent>
            </v:textbox>
          </v:roundrect>
        </w:pict>
      </w:r>
    </w:p>
    <w:p w:rsidR="009563C9" w:rsidRDefault="009563C9" w:rsidP="00111584"/>
    <w:p w:rsidR="009563C9" w:rsidRDefault="007E3F8F" w:rsidP="00111584">
      <w:r>
        <w:rPr>
          <w:noProof/>
        </w:rPr>
        <w:pict>
          <v:roundrect id="_x0000_s1144" style="position:absolute;margin-left:24.55pt;margin-top:12.25pt;width:96.8pt;height:43.5pt;z-index:2517616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44">
              <w:txbxContent>
                <w:p w:rsidR="003C5451" w:rsidRDefault="003C5451" w:rsidP="009563C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ผู้มีสิทธิ</w:t>
                  </w:r>
                </w:p>
              </w:txbxContent>
            </v:textbox>
          </v:roundrect>
        </w:pict>
      </w:r>
    </w:p>
    <w:p w:rsidR="009563C9" w:rsidRDefault="009563C9" w:rsidP="00111584"/>
    <w:p w:rsidR="009563C9" w:rsidRDefault="009563C9" w:rsidP="00111584"/>
    <w:p w:rsidR="008254A7" w:rsidRPr="00532DA9" w:rsidRDefault="009563C9" w:rsidP="00532DA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tab/>
      </w:r>
      <w:r w:rsidR="005D012B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ลูกจ้างและพนักงานจ้าง นายกและรองนายก อปท. ประธานสภา อปท. สมาชิกสภา อปท. เลขานุการและที่ปรึกษานายก อปท.</w:t>
      </w:r>
    </w:p>
    <w:p w:rsidR="008254A7" w:rsidRDefault="009C6A6B" w:rsidP="009C6A6B">
      <w:pPr>
        <w:tabs>
          <w:tab w:val="left" w:pos="2828"/>
        </w:tabs>
      </w:pPr>
      <w:r>
        <w:rPr>
          <w:cs/>
        </w:rPr>
        <w:tab/>
      </w:r>
      <w:r w:rsidR="007E3F8F">
        <w:rPr>
          <w:noProof/>
        </w:rPr>
        <w:pict>
          <v:roundrect id="_x0000_s1146" style="position:absolute;margin-left:87.6pt;margin-top:2.95pt;width:276.9pt;height:43.5pt;z-index:251762688;mso-position-horizontal-relative:text;mso-position-vertical-relative:text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146">
              <w:txbxContent>
                <w:p w:rsidR="003C5451" w:rsidRDefault="003C5451" w:rsidP="00532DA9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ผู้มีอำนาจอนุญาตในการเดินทางไปราชการ</w:t>
                  </w:r>
                </w:p>
              </w:txbxContent>
            </v:textbox>
          </v:roundrect>
        </w:pict>
      </w:r>
    </w:p>
    <w:p w:rsidR="00532DA9" w:rsidRDefault="007E3F8F" w:rsidP="00532DA9">
      <w:pPr>
        <w:jc w:val="center"/>
      </w:pPr>
      <w:r>
        <w:rPr>
          <w:noProof/>
        </w:rPr>
        <w:pict>
          <v:shape id="_x0000_s1153" type="#_x0000_t32" style="position:absolute;left:0;text-align:left;margin-left:230.25pt;margin-top:21pt;width:0;height:35pt;z-index:251769856" o:connectortype="straight" strokecolor="#92d050" strokeweight="3pt">
            <v:shadow type="perspective" color="#4e6128 [1606]" opacity=".5" offset="1pt" offset2="-1pt"/>
          </v:shape>
        </w:pict>
      </w:r>
    </w:p>
    <w:p w:rsidR="00532DA9" w:rsidRDefault="007E3F8F" w:rsidP="00532DA9">
      <w:pPr>
        <w:jc w:val="center"/>
      </w:pPr>
      <w:r>
        <w:rPr>
          <w:noProof/>
        </w:rPr>
        <w:pict>
          <v:shape id="_x0000_s1158" type="#_x0000_t32" style="position:absolute;left:0;text-align:left;margin-left:397.65pt;margin-top:15pt;width:.1pt;height:15.6pt;flip:x;z-index:251774976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9" type="#_x0000_t32" style="position:absolute;left:0;text-align:left;margin-left:74.6pt;margin-top:15pt;width:.05pt;height:15.6pt;z-index:251776000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7" type="#_x0000_t32" style="position:absolute;left:0;text-align:left;margin-left:73.45pt;margin-top:15pt;width:326.25pt;height:0;z-index:251773952" o:connectortype="straight" strokecolor="#92d050" strokeweight="3pt"/>
        </w:pict>
      </w:r>
    </w:p>
    <w:p w:rsidR="00532DA9" w:rsidRDefault="007E3F8F" w:rsidP="00532DA9">
      <w:pPr>
        <w:jc w:val="center"/>
      </w:pPr>
      <w:r>
        <w:rPr>
          <w:noProof/>
        </w:rPr>
        <w:pict>
          <v:shape id="_x0000_s1156" type="#_x0000_t32" style="position:absolute;left:0;text-align:left;margin-left:73.3pt;margin-top:74.55pt;width:.05pt;height:30.5pt;z-index:251772928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5" type="#_x0000_t32" style="position:absolute;left:0;text-align:left;margin-left:399.55pt;margin-top:74.55pt;width:0;height:30.5pt;z-index:251771904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shape id="_x0000_s1154" type="#_x0000_t32" style="position:absolute;left:0;text-align:left;margin-left:230.25pt;margin-top:73.9pt;width:.05pt;height:31.1pt;z-index:251770880" o:connectortype="straight" strokecolor="#92d050" strokeweight="3pt">
            <v:shadow type="perspective" color="#4e6128 [1606]" opacity=".5" offset="1pt" offset2="-1pt"/>
          </v:shape>
        </w:pict>
      </w:r>
      <w:r>
        <w:rPr>
          <w:noProof/>
        </w:rPr>
        <w:pict>
          <v:roundrect id="_x0000_s1151" style="position:absolute;left:0;text-align:left;margin-left:165.1pt;margin-top:105pt;width:138.15pt;height:160.25pt;z-index:2517678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1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รองนายก อปท.ที่ปรึกษาและเลขานุการนายก อปท. ข้าราชการ/พนักงานส่วนท้องถิ่นรวมถึงลูกจ้างและพนัก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</w:t>
                  </w: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านจ้าง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2" style="position:absolute;left:0;text-align:left;margin-left:330.5pt;margin-top:105pt;width:138.15pt;height:68.75pt;z-index:2517688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2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สมาชิกสภาท้องถิ่น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8" style="position:absolute;left:0;text-align:left;margin-left:3.9pt;margin-top:105pt;width:142.7pt;height:64.25pt;z-index:25176473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8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  <w:cs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ผู้บริหารและประธานสภาท้องถิ่น</w:t>
                  </w:r>
                </w:p>
                <w:p w:rsidR="003C5451" w:rsidRDefault="003C5451"/>
              </w:txbxContent>
            </v:textbox>
          </v:roundrect>
        </w:pict>
      </w:r>
      <w:r>
        <w:rPr>
          <w:noProof/>
        </w:rPr>
        <w:pict>
          <v:roundrect id="_x0000_s1150" style="position:absolute;left:0;text-align:left;margin-left:330.5pt;margin-top:5.15pt;width:138.15pt;height:68.75pt;z-index:2517667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0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ประธานสภาท้องถิ่น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9" style="position:absolute;left:0;text-align:left;margin-left:165.1pt;margin-top:5.15pt;width:138.15pt;height:68.75pt;z-index:2517657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9">
              <w:txbxContent>
                <w:p w:rsidR="003C5451" w:rsidRPr="006409A6" w:rsidRDefault="003C5451" w:rsidP="006409A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6409A6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47" style="position:absolute;left:0;text-align:left;margin-left:7.15pt;margin-top:5.15pt;width:138.15pt;height:68.75pt;z-index:2517637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7">
              <w:txbxContent>
                <w:p w:rsidR="003C5451" w:rsidRPr="006409A6" w:rsidRDefault="003C5451" w:rsidP="00532DA9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3C5451" w:rsidRPr="006409A6" w:rsidRDefault="003C5451" w:rsidP="00532DA9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409A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ผู้ว่าราชการจังหวัด</w:t>
                  </w:r>
                </w:p>
              </w:txbxContent>
            </v:textbox>
          </v:roundrect>
        </w:pict>
      </w: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7E3F8F" w:rsidP="009C6A6B">
      <w:pPr>
        <w:tabs>
          <w:tab w:val="left" w:pos="2659"/>
        </w:tabs>
      </w:pPr>
      <w:r>
        <w:rPr>
          <w:noProof/>
        </w:rPr>
        <w:pict>
          <v:roundrect id="_x0000_s1161" style="position:absolute;margin-left:24.2pt;margin-top:7.15pt;width:206.05pt;height:43.5pt;z-index:25177702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1">
              <w:txbxContent>
                <w:p w:rsidR="003C5451" w:rsidRDefault="003C5451" w:rsidP="009C6A6B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ค่าใช้จ่ายในการเดินทางไปราชการ</w:t>
                  </w:r>
                </w:p>
              </w:txbxContent>
            </v:textbox>
          </v:roundrect>
        </w:pict>
      </w:r>
      <w:r w:rsidR="009C6A6B">
        <w:tab/>
      </w:r>
    </w:p>
    <w:p w:rsidR="009C6A6B" w:rsidRDefault="009C6A6B" w:rsidP="00532DA9">
      <w:pPr>
        <w:jc w:val="center"/>
      </w:pPr>
    </w:p>
    <w:p w:rsidR="009C6A6B" w:rsidRDefault="009C6A6B" w:rsidP="00532DA9">
      <w:pPr>
        <w:jc w:val="center"/>
      </w:pP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เบี้ยเลี้ยงเดินทาง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ค่าเช่าที่พัก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ค่าพาหนะ</w:t>
      </w:r>
    </w:p>
    <w:p w:rsidR="009C6A6B" w:rsidRDefault="009C6A6B" w:rsidP="009C6A6B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ค่าใช้จ่ายอื่นที่จำเป็น</w:t>
      </w:r>
    </w:p>
    <w:p w:rsidR="009C6A6B" w:rsidRDefault="007E3F8F" w:rsidP="009C6A6B">
      <w:pPr>
        <w:pStyle w:val="a9"/>
        <w:ind w:left="420"/>
        <w:rPr>
          <w:rFonts w:ascii="TH SarabunIT๙" w:hAnsi="TH SarabunIT๙" w:cs="TH SarabunIT๙"/>
          <w:sz w:val="32"/>
          <w:szCs w:val="32"/>
          <w:cs/>
        </w:rPr>
      </w:pPr>
      <w:r w:rsidRPr="007E3F8F">
        <w:rPr>
          <w:noProof/>
        </w:rPr>
        <w:lastRenderedPageBreak/>
        <w:pict>
          <v:roundrect id="_x0000_s1162" style="position:absolute;left:0;text-align:left;margin-left:178.55pt;margin-top:18.8pt;width:96.8pt;height:43.5pt;z-index:2517780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2">
              <w:txbxContent>
                <w:p w:rsidR="003C5451" w:rsidRDefault="003C5451" w:rsidP="00FC7BA1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การลา</w:t>
                  </w:r>
                </w:p>
              </w:txbxContent>
            </v:textbox>
          </v:roundrect>
        </w:pict>
      </w:r>
    </w:p>
    <w:p w:rsidR="009C6A6B" w:rsidRDefault="009C6A6B" w:rsidP="00FC7BA1">
      <w:pPr>
        <w:tabs>
          <w:tab w:val="left" w:pos="2698"/>
          <w:tab w:val="left" w:pos="3256"/>
        </w:tabs>
        <w:jc w:val="center"/>
      </w:pPr>
    </w:p>
    <w:p w:rsidR="00FC7BA1" w:rsidRDefault="007E3F8F" w:rsidP="00FC7BA1">
      <w:pPr>
        <w:tabs>
          <w:tab w:val="left" w:pos="2698"/>
          <w:tab w:val="left" w:pos="3256"/>
        </w:tabs>
        <w:jc w:val="center"/>
      </w:pPr>
      <w:r>
        <w:rPr>
          <w:noProof/>
        </w:rPr>
        <w:pict>
          <v:roundrect id="_x0000_s1163" style="position:absolute;left:0;text-align:left;margin-left:24.25pt;margin-top:18.9pt;width:122.75pt;height:43.5pt;z-index:2517790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3">
              <w:txbxContent>
                <w:p w:rsidR="003C5451" w:rsidRDefault="003C5451" w:rsidP="00FC7BA1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ประเภทการลา</w:t>
                  </w:r>
                </w:p>
              </w:txbxContent>
            </v:textbox>
          </v:roundrect>
        </w:pict>
      </w:r>
    </w:p>
    <w:p w:rsidR="00FC7BA1" w:rsidRDefault="00FC7BA1" w:rsidP="00FC7BA1">
      <w:pPr>
        <w:tabs>
          <w:tab w:val="left" w:pos="2698"/>
          <w:tab w:val="left" w:pos="3256"/>
        </w:tabs>
      </w:pPr>
    </w:p>
    <w:p w:rsidR="00FC7BA1" w:rsidRDefault="00FC7BA1" w:rsidP="00FC7BA1">
      <w:pPr>
        <w:tabs>
          <w:tab w:val="left" w:pos="2698"/>
          <w:tab w:val="left" w:pos="3256"/>
        </w:tabs>
      </w:pP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 w:rsidRPr="00FC7BA1">
        <w:rPr>
          <w:rFonts w:ascii="TH SarabunIT๙" w:hAnsi="TH SarabunIT๙" w:cs="TH SarabunIT๙"/>
          <w:sz w:val="32"/>
          <w:szCs w:val="32"/>
          <w:cs/>
        </w:rPr>
        <w:t>ลาป่วย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ลาคลอดบุตร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ลากิจส่วนตัว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ลาอุปสมบท หรือลาไปประกอบพิธีฮัจย์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ลาเข้ารับการตรวจเลือก หรือเข้ารับการเตรียมพล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ลาไปศึกษา ฝึกอบรม ดูงานหรือปฏิบัติการวิจัย</w:t>
      </w:r>
    </w:p>
    <w:p w:rsidR="00FC7BA1" w:rsidRDefault="00FC7BA1" w:rsidP="00FC7BA1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การปฏิบัติงานในองค์กรระหว่างประเทศ</w:t>
      </w:r>
    </w:p>
    <w:p w:rsidR="00D83412" w:rsidRDefault="00FC7BA1" w:rsidP="00D83412">
      <w:pPr>
        <w:pStyle w:val="a9"/>
        <w:numPr>
          <w:ilvl w:val="0"/>
          <w:numId w:val="11"/>
        </w:num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ลาติดตามคู่สมรส</w:t>
      </w:r>
    </w:p>
    <w:p w:rsidR="000B4559" w:rsidRDefault="007E3F8F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 w:rsidRPr="007E3F8F">
        <w:rPr>
          <w:noProof/>
        </w:rPr>
        <w:pict>
          <v:shape id="_x0000_s1174" type="#_x0000_t32" style="position:absolute;left:0;text-align:left;margin-left:59.6pt;margin-top:80.85pt;width:.05pt;height:13.95pt;z-index:251789312" o:connectortype="straight" strokecolor="#c00000" strokeweight="1.25pt"/>
        </w:pict>
      </w:r>
      <w:r w:rsidRPr="007E3F8F">
        <w:rPr>
          <w:noProof/>
        </w:rPr>
        <w:pict>
          <v:shape id="_x0000_s1173" type="#_x0000_t32" style="position:absolute;left:0;text-align:left;margin-left:401.45pt;margin-top:80.85pt;width:.05pt;height:13.95pt;z-index:251788288" o:connectortype="straight" strokecolor="#c00000" strokeweight="1.25pt"/>
        </w:pict>
      </w:r>
      <w:r w:rsidRPr="007E3F8F">
        <w:rPr>
          <w:noProof/>
        </w:rPr>
        <w:pict>
          <v:shape id="_x0000_s1180" type="#_x0000_t32" style="position:absolute;left:0;text-align:left;margin-left:59.7pt;margin-top:80.85pt;width:341.75pt;height:0;z-index:251793408" o:connectortype="straight" strokecolor="#c00000" strokeweight="1.25pt"/>
        </w:pict>
      </w:r>
      <w:r w:rsidRPr="007E3F8F">
        <w:rPr>
          <w:noProof/>
        </w:rPr>
        <w:pict>
          <v:shape id="_x0000_s1175" type="#_x0000_t32" style="position:absolute;left:0;text-align:left;margin-left:234.15pt;margin-top:138.3pt;width:.05pt;height:48.3pt;z-index:251790336" o:connectortype="straight" strokecolor="#c00000" strokeweight="1.25pt"/>
        </w:pict>
      </w:r>
      <w:r w:rsidRPr="007E3F8F">
        <w:rPr>
          <w:noProof/>
        </w:rPr>
        <w:pict>
          <v:shape id="_x0000_s1177" type="#_x0000_t32" style="position:absolute;left:0;text-align:left;margin-left:59.65pt;margin-top:138.3pt;width:.05pt;height:38.9pt;flip:x;z-index:251792384" o:connectortype="straight" strokecolor="#c00000" strokeweight="1.25pt"/>
        </w:pict>
      </w:r>
      <w:r w:rsidRPr="007E3F8F">
        <w:rPr>
          <w:noProof/>
        </w:rPr>
        <w:pict>
          <v:shape id="_x0000_s1176" type="#_x0000_t32" style="position:absolute;left:0;text-align:left;margin-left:406.05pt;margin-top:138.3pt;width:.05pt;height:48.3pt;z-index:251791360" o:connectortype="straight" strokecolor="#c00000" strokeweight="1.25pt"/>
        </w:pict>
      </w:r>
      <w:r w:rsidRPr="007E3F8F">
        <w:rPr>
          <w:noProof/>
        </w:rPr>
        <w:pict>
          <v:shape id="_x0000_s1172" type="#_x0000_t32" style="position:absolute;left:0;text-align:left;margin-left:227.05pt;margin-top:67.25pt;width:.05pt;height:26.25pt;z-index:251787264" o:connectortype="straight" strokecolor="#c00000" strokeweight="1.25pt"/>
        </w:pict>
      </w:r>
      <w:r w:rsidRPr="007E3F8F">
        <w:rPr>
          <w:noProof/>
        </w:rPr>
        <w:pict>
          <v:roundrect id="_x0000_s1170" style="position:absolute;left:0;text-align:left;margin-left:352.4pt;margin-top:186.6pt;width:125pt;height:113.55pt;z-index:251786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70">
              <w:txbxContent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 (60 วัน)</w:t>
                  </w:r>
                </w:p>
                <w:p w:rsidR="003C5451" w:rsidRDefault="003C5451" w:rsidP="0068144D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ลากิจส่วนตัว(30 วัน)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ลาคลอดบุตร 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ลาพักผ่อน</w:t>
                  </w:r>
                </w:p>
                <w:p w:rsidR="003C5451" w:rsidRPr="000B4559" w:rsidRDefault="003C5451" w:rsidP="00773E33">
                  <w:pPr>
                    <w:pStyle w:val="a9"/>
                    <w:spacing w:after="0"/>
                    <w:ind w:left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9" style="position:absolute;left:0;text-align:left;margin-left:207.4pt;margin-top:186.6pt;width:124.25pt;height:113.55pt;z-index:2517852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9">
              <w:txbxContent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 วัน)</w:t>
                  </w:r>
                </w:p>
                <w:p w:rsidR="003C5451" w:rsidRDefault="003C5451" w:rsidP="0068144D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ลากิจส่วนตัว(45 วัน)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ลาคลอดบุตร </w:t>
                  </w:r>
                </w:p>
                <w:p w:rsidR="003C5451" w:rsidRDefault="003C5451" w:rsidP="00773E33">
                  <w:pPr>
                    <w:pStyle w:val="a9"/>
                    <w:numPr>
                      <w:ilvl w:val="0"/>
                      <w:numId w:val="13"/>
                    </w:numPr>
                    <w:spacing w:after="0"/>
                    <w:ind w:left="0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ลาพักผ่อน</w:t>
                  </w:r>
                </w:p>
                <w:p w:rsidR="003C5451" w:rsidRPr="000B4559" w:rsidRDefault="003C5451" w:rsidP="000B4559">
                  <w:pPr>
                    <w:pStyle w:val="a9"/>
                    <w:spacing w:after="0"/>
                    <w:ind w:left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8" style="position:absolute;left:0;text-align:left;margin-left:-11pt;margin-top:180.8pt;width:210.8pt;height:167.3pt;z-index:25178419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8">
              <w:txbxContent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ลาป่วย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ลาคลอดบุตร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ลากิจส่วนตัว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- ลาพักผ่อน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ลาอุปสมบท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ลาเข้ารับการตรวจเลือก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spacing w:after="0"/>
                    <w:ind w:left="142" w:hanging="14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ลาไปศึกษา ฝึกอบรม</w:t>
                  </w:r>
                </w:p>
                <w:p w:rsidR="003C5451" w:rsidRPr="000B4559" w:rsidRDefault="003C5451" w:rsidP="000B455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การไปปฏิบัติงานในองค์กรต่างประเทศ</w:t>
                  </w:r>
                </w:p>
                <w:p w:rsidR="003C5451" w:rsidRPr="000B4559" w:rsidRDefault="003C5451" w:rsidP="000B4559">
                  <w:pPr>
                    <w:pStyle w:val="a9"/>
                    <w:numPr>
                      <w:ilvl w:val="0"/>
                      <w:numId w:val="12"/>
                    </w:numPr>
                    <w:tabs>
                      <w:tab w:val="left" w:pos="142"/>
                    </w:tabs>
                    <w:spacing w:after="0"/>
                    <w:ind w:hanging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B455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ลาติดตามคู่สมรส</w:t>
                  </w: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6" style="position:absolute;left:0;text-align:left;margin-left:164.25pt;margin-top:94.8pt;width:130.2pt;height:43.5pt;z-index:2517821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6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ปลัด อปท.</w:t>
                  </w: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4" style="position:absolute;left:0;text-align:left;margin-left:161.25pt;margin-top:21.5pt;width:130.2pt;height:43.5pt;z-index:2517800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4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ผู้มีอำนาจอนุญาต</w:t>
                  </w: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5" style="position:absolute;left:0;text-align:left;margin-left:-1.3pt;margin-top:94.8pt;width:130.2pt;height:43.5pt;z-index:25178112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5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นายก อปท.</w:t>
                  </w:r>
                </w:p>
              </w:txbxContent>
            </v:textbox>
          </v:roundrect>
        </w:pict>
      </w:r>
      <w:r w:rsidRPr="007E3F8F">
        <w:rPr>
          <w:noProof/>
        </w:rPr>
        <w:pict>
          <v:roundrect id="_x0000_s1167" style="position:absolute;left:0;text-align:left;margin-left:331.65pt;margin-top:94.8pt;width:130.2pt;height:43.5pt;z-index:2517831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7">
              <w:txbxContent>
                <w:p w:rsidR="003C5451" w:rsidRDefault="003C5451" w:rsidP="000B4559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ผู้อำนวยการกอง</w:t>
                  </w:r>
                </w:p>
              </w:txbxContent>
            </v:textbox>
          </v:roundrect>
        </w:pict>
      </w: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A1042E" w:rsidRDefault="00A1042E" w:rsidP="00A1042E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7E3F8F" w:rsidP="00A1042E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81" style="position:absolute;margin-left:151.7pt;margin-top:18.15pt;width:150.6pt;height:43.5pt;z-index:2517944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1">
              <w:txbxContent>
                <w:p w:rsidR="003C5451" w:rsidRDefault="003C5451" w:rsidP="00A1042E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บำเหน็จ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บำนาญ</w:t>
                  </w:r>
                </w:p>
              </w:txbxContent>
            </v:textbox>
          </v:roundrect>
        </w:pict>
      </w:r>
    </w:p>
    <w:p w:rsidR="00A1042E" w:rsidRDefault="00A1042E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A1042E" w:rsidRDefault="00A1042E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BA37A3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พระราชบัญญัติบำเหน็จบำนาญข้าราชการส่วนท้องถิ่น พ.ศ. 2500 รวมทั้งที่แก้ไขเพิ่มเติมถึง (ฉบับที่ 7) พ.ศ.2548</w:t>
      </w:r>
    </w:p>
    <w:p w:rsidR="00FF6826" w:rsidRDefault="00FF6826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“ข้าราชการส่วนท้องถิ่น” หมายความว่า ข้าราชการองค์การบริหารส่วนจังหวัด พนักงานเทศบาล พนักงานเมืองพัทยา พนักงานส่วนตำบล แต่ไม่รวมถึงข้าราชการกรุงเทพมหานคร</w:t>
      </w:r>
    </w:p>
    <w:p w:rsidR="008C52DD" w:rsidRDefault="00FF6826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“เวลาราชการสำหรับคำนวณบำเหน็จบำนาญ” หมายความว่า เวลาที่ข้าราชการส่วนท้องถิ่นรับราชการหรือปฏิบัติงานมาตั้ง</w:t>
      </w:r>
      <w:r w:rsidR="008C52DD">
        <w:rPr>
          <w:rFonts w:ascii="TH SarabunIT๙" w:hAnsi="TH SarabunIT๙" w:cs="TH SarabunIT๙" w:hint="cs"/>
          <w:sz w:val="32"/>
          <w:szCs w:val="32"/>
          <w:cs/>
        </w:rPr>
        <w:t>แต่ต้นจนถึงวันสุดท้ายที่ได้รับเงินเดือนตามเกณฑ์และวิธีการที่บัญญัติไว้ในพระราชบัญญัติ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“บำเหน็จ” หมายความว่า เงินตอบแทนความชอบที่ได้รับราชการมาซึ่งจ่ายครั้งเดียว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“บำนาญ” หมายความว่า เงินตอบแทนความชอบที่ได้รับราชการมาซึ่งจ่ายเป็นรายเดือน</w:t>
      </w:r>
    </w:p>
    <w:p w:rsidR="008C52DD" w:rsidRDefault="007E3F8F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2" style="position:absolute;left:0;text-align:left;margin-left:145.55pt;margin-top:11.65pt;width:167.45pt;height:43.5pt;z-index:251795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2">
              <w:txbxContent>
                <w:p w:rsidR="003C5451" w:rsidRDefault="003C5451" w:rsidP="008C52DD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สิทธิในการบำเหน็จบำนาญ</w:t>
                  </w:r>
                </w:p>
                <w:p w:rsidR="003C5451" w:rsidRDefault="003C5451"/>
              </w:txbxContent>
            </v:textbox>
          </v:roundrect>
        </w:pict>
      </w:r>
    </w:p>
    <w:p w:rsidR="008C52DD" w:rsidRP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9 เมื่อข้าราชการส่วนท้องถิ่นผู้ใดออกจากราชการ ให้จ่ายบำเหน็จหรือบำนาญจากกองทุนบำเหน็จบำนาญข้าราชการส่วนท้องถิ่นให้ตามเกณฑ์ซึ่งกำหนดไว้ในพระราชบัญญัติ สิทธิในบำเหน็จหรือบำนาญเป็นสิทธิเฉพาะตัวจะโอนไม่ได้</w:t>
      </w:r>
    </w:p>
    <w:p w:rsidR="008C52DD" w:rsidRDefault="008C52DD" w:rsidP="008C52DD">
      <w:pPr>
        <w:pStyle w:val="a9"/>
        <w:tabs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11 บุคคลที่ระบุไว้ต่อไปนี้ไม่มีสิทธิได้รับบำเหน็จบำนาญ</w:t>
      </w:r>
    </w:p>
    <w:p w:rsidR="008C52DD" w:rsidRDefault="008C52D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ผู้ถูกไล่ออกจากราชการเพราะมีความผิด</w:t>
      </w:r>
    </w:p>
    <w:p w:rsidR="008C52DD" w:rsidRDefault="008C52DD" w:rsidP="0066625D">
      <w:pPr>
        <w:pStyle w:val="a9"/>
        <w:numPr>
          <w:ilvl w:val="0"/>
          <w:numId w:val="14"/>
        </w:numPr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ข้าราชการส่วนท้องถิ่นวิสามัญหรือลูกจ้าง เว้นแต่ในกรณีที่มีข้อกำหนดให้บำเหน็จบำนาญไว้ในหนังสือสัญญาจ้างตามความต้องการของทางราชการส่วนท้องถิ่นนั้นๆ โดยอนุมัติกระทรวงมหาดไทย</w:t>
      </w:r>
    </w:p>
    <w:p w:rsidR="008C52DD" w:rsidRDefault="008C52D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ผู้ซึ่งราชการส่วนท้องถิ่นกำหนดเงินอย่างอื่นไว้ให้แทนบำเหน็จหรือบำนาญแล้ว</w:t>
      </w:r>
    </w:p>
    <w:p w:rsidR="008C52DD" w:rsidRDefault="0066625D" w:rsidP="008C52DD">
      <w:pPr>
        <w:pStyle w:val="a9"/>
        <w:numPr>
          <w:ilvl w:val="0"/>
          <w:numId w:val="14"/>
        </w:numPr>
        <w:tabs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ผู้ซึ่งมีเวลาราชการสำหรับคำนวณบำเหน็จบำนาญไม่ครบหนึ่งปีบริบูรณ์หรือ</w:t>
      </w:r>
    </w:p>
    <w:p w:rsidR="0066625D" w:rsidRDefault="0066625D" w:rsidP="00894D88">
      <w:pPr>
        <w:pStyle w:val="a9"/>
        <w:numPr>
          <w:ilvl w:val="0"/>
          <w:numId w:val="14"/>
        </w:numPr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ผู้ซึ่งไม่เคยรับราชการมาก่อนแต่ได้เป็นทหารตามกฎหมายว่าด้วยการรับราชการทหาร เมื่อปลดเป็นกองหนุนแล้วและได้เข้ารับราชการอีกโดยเวลารับราชการจะติดต่อกับเวลาราชการ กองประจำการหรือไม่ก็ตามยังไม่ครบหนึ่งปีบริบูรณ์</w:t>
      </w:r>
    </w:p>
    <w:p w:rsidR="00894D88" w:rsidRDefault="00894D88" w:rsidP="00894D88">
      <w:pPr>
        <w:pStyle w:val="a9"/>
        <w:tabs>
          <w:tab w:val="left" w:pos="993"/>
          <w:tab w:val="left" w:pos="2698"/>
          <w:tab w:val="left" w:pos="3256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12 ข้าราชการส่วนท้องถิ่นมีสิทธิได้รับบำเหน็จบำนาญปกติด้วยเหตุอย่างใดอย่างหนึ่ง ดังต่อไปนี้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เหตุทดแทน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เหตุทุพพลภาพ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เหตุสูงอายุ</w:t>
      </w:r>
    </w:p>
    <w:p w:rsidR="00894D88" w:rsidRDefault="00894D88" w:rsidP="00894D88">
      <w:pPr>
        <w:pStyle w:val="a9"/>
        <w:numPr>
          <w:ilvl w:val="0"/>
          <w:numId w:val="15"/>
        </w:numPr>
        <w:tabs>
          <w:tab w:val="left" w:pos="993"/>
          <w:tab w:val="left" w:pos="2698"/>
          <w:tab w:val="left" w:pos="325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เหตุรับราชการนาน</w:t>
      </w:r>
    </w:p>
    <w:p w:rsidR="000222C1" w:rsidRDefault="000222C1" w:rsidP="000222C1">
      <w:pPr>
        <w:pStyle w:val="a9"/>
        <w:tabs>
          <w:tab w:val="left" w:pos="993"/>
          <w:tab w:val="left" w:pos="2698"/>
          <w:tab w:val="left" w:pos="3256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13 สิทธิในการขอบำเหน็จบำนาญปกติตามพระราชบัญญัติให้มีอายุความสามปี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14 บำเหน็จบำนาญเหตุทดแทนนั้น ให้แก่ข้าราชการส่วนท้องถิ่นซึ่งออกจากราชการเพราะเลิกหรือยุบตำแหน่ง หรือไปดำรงตำแหน่งการเมือง หรือซึ่งมีคำสั่งให้ออกโดยไม่มีความผิด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15 บำเหน็จบำนาญเหตุทุพพลภาพนั้น ให้แก่ข้าราชการส่วนท้องถิ่นผู้ป่วยเจ็บทุพพลภาพซึ่งแพทย์ที่ทางราชการรับรองได้ตรวจแสดงความเห็นว่าไม่สามารถที่จะรับราชการในตำแหน่งหน้าที่ซึ่งปฏิบัติอยู่นั้นต่อไป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16 บำเหน็จบำนาญเหตุสูงอายุนั้น ให้แก่ข้าราชการส่วนท้องถิ่นผู้มีอายุครบหกสิบปีบริบูรณ์แล้ว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ถ้าข้าราชการส่วนท้องถิ่นผู้ใดมีอายุครบห้าสิบปีบริบูรณ์แล้ว ประสงค์จะลาออกจากราชการก็ให้ผู้มีอำนาจสั่งอนุญาตให้ลาออกจากราชการเพื่อรับบำเหน็จบำนาญเหตุสูงอายุได้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17 บำเหน็จบำนาญเหตุรับราชการนานนั้น ให้แก่ข้าราชการส่วนท้องถิ่น ซึ่งมีเวลาราชการสำหรับคำนวณบำเหน็จบำนาญครบสามสิบปีบริบูรณ์แล้ว</w:t>
      </w:r>
    </w:p>
    <w:p w:rsidR="009C7A44" w:rsidRDefault="009C7A44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ข้าราชการส่วนท้องถิ่นผู้ใดมีเวลาราชการสำหรับคำนวณบำเหน็จบำนาญครบยี่สิบห้าปีบริบูรณ์แล้วประสงค์จะลาออกจากราชการ ก็ให้ผู้มีอำนาจสั่งอนุญาตให้ลาออกจากราชการเพื่อรับบำเหน็จบำนาญเหตุรับราชการนานได้</w:t>
      </w:r>
    </w:p>
    <w:p w:rsidR="00FB4743" w:rsidRDefault="00FB4743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18 ข้าราชการส่วนท้องถิ่นซึ่งมีเวลาราชการสำหรับคำนวณบำเหน็จบำนาญไม่ถึงสิบปี</w:t>
      </w:r>
      <w:r w:rsidR="00B77FCE">
        <w:rPr>
          <w:rFonts w:ascii="TH SarabunIT๙" w:hAnsi="TH SarabunIT๙" w:cs="TH SarabunIT๙" w:hint="cs"/>
          <w:sz w:val="32"/>
          <w:szCs w:val="32"/>
          <w:cs/>
        </w:rPr>
        <w:t>บริบูรณ์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สิทธิได้รับบำเหน็จ</w:t>
      </w:r>
    </w:p>
    <w:p w:rsidR="00B77FCE" w:rsidRDefault="00B77FCE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105FCE">
        <w:rPr>
          <w:rFonts w:ascii="TH SarabunIT๙" w:hAnsi="TH SarabunIT๙" w:cs="TH SarabunIT๙" w:hint="cs"/>
          <w:sz w:val="32"/>
          <w:szCs w:val="32"/>
          <w:cs/>
        </w:rPr>
        <w:t>ส่วนท้องถิ่นซึ่งมีเวลาราชการสำหรับคำนวณบำเหน็จบำนาญตั้งแต่สิบปีบริบูรณ์ขึ้นไปมีสิทธิได้บำนาญ</w:t>
      </w:r>
    </w:p>
    <w:p w:rsidR="00FB4743" w:rsidRDefault="007E3F8F" w:rsidP="009C7A44">
      <w:pPr>
        <w:pStyle w:val="a9"/>
        <w:tabs>
          <w:tab w:val="left" w:pos="993"/>
          <w:tab w:val="left" w:pos="2698"/>
          <w:tab w:val="left" w:pos="3256"/>
        </w:tabs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5" style="position:absolute;left:0;text-align:left;margin-left:144.6pt;margin-top:16.9pt;width:167.45pt;height:43.5pt;z-index:2517964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5">
              <w:txbxContent>
                <w:p w:rsidR="003C5451" w:rsidRDefault="003C5451" w:rsidP="00105FCE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วิธีคำนวณบำเหน็จบำนาญ</w:t>
                  </w:r>
                </w:p>
                <w:p w:rsidR="003C5451" w:rsidRDefault="003C5451" w:rsidP="00105FCE"/>
              </w:txbxContent>
            </v:textbox>
          </v:roundrect>
        </w:pict>
      </w:r>
    </w:p>
    <w:p w:rsidR="00D83412" w:rsidRDefault="00D83412" w:rsidP="008C52DD">
      <w:pPr>
        <w:pStyle w:val="a9"/>
        <w:tabs>
          <w:tab w:val="left" w:pos="2698"/>
          <w:tab w:val="left" w:pos="3256"/>
        </w:tabs>
        <w:ind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D83412" w:rsidRDefault="00D83412" w:rsidP="00D83412">
      <w:pPr>
        <w:pStyle w:val="a9"/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D83412" w:rsidRDefault="00105FCE" w:rsidP="004D5352">
      <w:p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มาตรา 31 ในการคำนวณบำเหน็จบำนาญนั้น ให้ตั้งเงินเดือนเดือนสุดท้ายเป็นเกณฑ์คำนวณ แต่ถ้าเป็นการคำนวณบำเหน็จบำนาญของข้าราชการส่วนท้องถิ่นซึ่งพ้นจากราชการเพราะเกษียณอายุตามมาตรา 21 เงินเดือนเดือนสุดท้ายให้หมายความรวมถึงเง</w:t>
      </w:r>
      <w:r w:rsidR="004D5352">
        <w:rPr>
          <w:rFonts w:ascii="TH SarabunIT๙" w:hAnsi="TH SarabunIT๙" w:cs="TH SarabunIT๙" w:hint="cs"/>
          <w:sz w:val="32"/>
          <w:szCs w:val="32"/>
          <w:cs/>
        </w:rPr>
        <w:t>ินเดือนที่ได้เลื่อนในวันสุดท้ายของปีงบประมาณนั้นด้วย</w:t>
      </w:r>
    </w:p>
    <w:p w:rsidR="004D5352" w:rsidRDefault="004D5352" w:rsidP="004D5352">
      <w:p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มาตรา 32 </w:t>
      </w:r>
      <w:r w:rsidR="00F44DEE">
        <w:rPr>
          <w:rFonts w:ascii="TH SarabunIT๙" w:hAnsi="TH SarabunIT๙" w:cs="TH SarabunIT๙" w:hint="cs"/>
          <w:sz w:val="32"/>
          <w:szCs w:val="32"/>
          <w:cs/>
        </w:rPr>
        <w:t>วิธีการคำนวณบำเหน็จบำนาญให้กระทำดังนี้</w:t>
      </w:r>
    </w:p>
    <w:p w:rsidR="00F44DEE" w:rsidRDefault="00F44DEE" w:rsidP="00F44DEE">
      <w:pPr>
        <w:pStyle w:val="a9"/>
        <w:numPr>
          <w:ilvl w:val="0"/>
          <w:numId w:val="16"/>
        </w:num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สำหรับบำเหน็จ ให้ตั้งเงินเดือนเดือนสุดท้ายคูณด้วยจำนวนปีเวลาราชการ</w:t>
      </w:r>
    </w:p>
    <w:p w:rsidR="00F44DEE" w:rsidRDefault="00F44DEE" w:rsidP="00F44DEE">
      <w:pPr>
        <w:pStyle w:val="a9"/>
        <w:numPr>
          <w:ilvl w:val="0"/>
          <w:numId w:val="16"/>
        </w:numPr>
        <w:tabs>
          <w:tab w:val="left" w:pos="1134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สำหรับบำนาญ ให้ตั้งเงินเดือนเดือนสุดท้ายหารด้วยห้าสิบคูณด้วยจำนวนปีเวลาราชการ</w:t>
      </w: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9A2B8D" w:rsidRDefault="009A2B8D" w:rsidP="009A2B8D">
      <w:pPr>
        <w:pStyle w:val="a9"/>
        <w:tabs>
          <w:tab w:val="left" w:pos="1134"/>
          <w:tab w:val="left" w:pos="2698"/>
          <w:tab w:val="left" w:pos="3256"/>
        </w:tabs>
        <w:spacing w:after="0"/>
        <w:ind w:left="1500"/>
        <w:rPr>
          <w:rFonts w:ascii="TH SarabunIT๙" w:hAnsi="TH SarabunIT๙" w:cs="TH SarabunIT๙"/>
          <w:sz w:val="32"/>
          <w:szCs w:val="32"/>
        </w:rPr>
      </w:pPr>
    </w:p>
    <w:p w:rsidR="00D83412" w:rsidRDefault="007E3F8F" w:rsidP="009A2B8D">
      <w:pPr>
        <w:tabs>
          <w:tab w:val="left" w:pos="2698"/>
          <w:tab w:val="left" w:pos="325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E3F8F">
        <w:rPr>
          <w:noProof/>
        </w:rPr>
        <w:lastRenderedPageBreak/>
        <w:pict>
          <v:roundrect id="_x0000_s1186" style="position:absolute;left:0;text-align:left;margin-left:140.05pt;margin-top:2.6pt;width:167.45pt;height:43.5pt;z-index:25179750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6">
              <w:txbxContent>
                <w:p w:rsidR="003C5451" w:rsidRDefault="003C5451" w:rsidP="009A2B8D">
                  <w:pPr>
                    <w:spacing w:after="0"/>
                    <w:jc w:val="center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เครื่องราชอิสริยาภรณ์</w:t>
                  </w:r>
                </w:p>
                <w:p w:rsidR="003C5451" w:rsidRDefault="003C5451" w:rsidP="009A2B8D"/>
              </w:txbxContent>
            </v:textbox>
          </v:roundrect>
        </w:pict>
      </w:r>
    </w:p>
    <w:p w:rsidR="009A2B8D" w:rsidRDefault="009A2B8D" w:rsidP="009A2B8D">
      <w:pPr>
        <w:tabs>
          <w:tab w:val="left" w:pos="2698"/>
          <w:tab w:val="left" w:pos="325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A2B8D" w:rsidRDefault="007E3F8F" w:rsidP="009A2B8D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7" style="position:absolute;margin-left:25.75pt;margin-top:5.85pt;width:140.3pt;height:43.5pt;z-index:2517985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7">
              <w:txbxContent>
                <w:p w:rsidR="003C5451" w:rsidRDefault="003C5451" w:rsidP="009A2B8D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ระเบียบ ข้อกฎหมาย</w:t>
                  </w:r>
                </w:p>
                <w:p w:rsidR="003C5451" w:rsidRDefault="003C5451" w:rsidP="009A2B8D"/>
              </w:txbxContent>
            </v:textbox>
          </v:roundrect>
        </w:pict>
      </w:r>
    </w:p>
    <w:p w:rsidR="009A2B8D" w:rsidRDefault="009A2B8D" w:rsidP="009A2B8D">
      <w:pPr>
        <w:tabs>
          <w:tab w:val="left" w:pos="2698"/>
          <w:tab w:val="left" w:pos="3256"/>
        </w:tabs>
        <w:rPr>
          <w:rFonts w:ascii="TH SarabunIT๙" w:hAnsi="TH SarabunIT๙" w:cs="TH SarabunIT๙"/>
          <w:sz w:val="32"/>
          <w:szCs w:val="32"/>
        </w:rPr>
      </w:pPr>
    </w:p>
    <w:p w:rsidR="004975CE" w:rsidRDefault="009A2B8D" w:rsidP="004975CE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B682A">
        <w:rPr>
          <w:rFonts w:ascii="TH SarabunIT๙" w:hAnsi="TH SarabunIT๙" w:cs="TH SarabunIT๙" w:hint="cs"/>
          <w:sz w:val="32"/>
          <w:szCs w:val="32"/>
          <w:cs/>
        </w:rPr>
        <w:t>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 และเครื่องราชอิสริยาภรณ์อันมีเกียรติยศยิ่งมงกุฎไทย</w:t>
      </w:r>
      <w:r w:rsidR="008D398C" w:rsidRPr="008B682A">
        <w:rPr>
          <w:rFonts w:ascii="TH SarabunIT๙" w:hAnsi="TH SarabunIT๙" w:cs="TH SarabunIT๙" w:hint="cs"/>
          <w:sz w:val="32"/>
          <w:szCs w:val="32"/>
          <w:cs/>
        </w:rPr>
        <w:t xml:space="preserve"> พ.ศ.2536</w:t>
      </w:r>
      <w:r w:rsidR="008B682A" w:rsidRPr="008B682A">
        <w:rPr>
          <w:rFonts w:ascii="TH SarabunIT๙" w:hAnsi="TH SarabunIT๙" w:cs="TH SarabunIT๙" w:hint="cs"/>
          <w:sz w:val="32"/>
          <w:szCs w:val="32"/>
          <w:cs/>
        </w:rPr>
        <w:t>รวมทั้งที่ได้แก้ไขเพิ่</w:t>
      </w:r>
      <w:r w:rsidR="008B682A">
        <w:rPr>
          <w:rFonts w:ascii="TH SarabunIT๙" w:hAnsi="TH SarabunIT๙" w:cs="TH SarabunIT๙" w:hint="cs"/>
          <w:sz w:val="32"/>
          <w:szCs w:val="32"/>
          <w:cs/>
        </w:rPr>
        <w:t>มเติม (ฉบับที่ 2) พ.ศ.2552</w:t>
      </w:r>
    </w:p>
    <w:p w:rsidR="004975CE" w:rsidRDefault="007E3F8F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188" style="position:absolute;left:0;text-align:left;margin-left:25.75pt;margin-top:7.3pt;width:100.1pt;height:43.5pt;z-index:2517995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8">
              <w:txbxContent>
                <w:p w:rsidR="003C5451" w:rsidRDefault="003C5451" w:rsidP="004975CE">
                  <w:pPr>
                    <w:spacing w:after="0"/>
                    <w:jc w:val="center"/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เงื่อนไข</w:t>
                  </w:r>
                </w:p>
                <w:p w:rsidR="003C5451" w:rsidRDefault="003C5451" w:rsidP="004975CE"/>
              </w:txbxContent>
            </v:textbox>
          </v:roundrect>
        </w:pict>
      </w:r>
    </w:p>
    <w:p w:rsidR="004975CE" w:rsidRDefault="004975CE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8B682A" w:rsidRDefault="008B682A" w:rsidP="004975CE">
      <w:pPr>
        <w:pStyle w:val="a9"/>
        <w:tabs>
          <w:tab w:val="left" w:pos="2698"/>
          <w:tab w:val="left" w:pos="3256"/>
        </w:tabs>
        <w:spacing w:after="0"/>
        <w:ind w:left="420"/>
        <w:rPr>
          <w:rFonts w:ascii="TH SarabunIT๙" w:hAnsi="TH SarabunIT๙" w:cs="TH SarabunIT๙"/>
          <w:sz w:val="32"/>
          <w:szCs w:val="32"/>
        </w:rPr>
      </w:pP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สัญชาติไทย ประพฤติดีและปฏิบัติราชการหรือปฏิบัติงานที่มีประโยชน์ต่อสาธารณะด้วยความอุตสาหะ ซื่อสัตย์สุจริต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ไม่เคยถูกเรียกคืนเครื่องราชฯ หรือต้องโทษจำคุกโดยคำพิพากษาถึงที่สุด เว้นแต่โทษจำคุกเป็นการกระทำโดยประมาณ หรือความผิดลหุโทษ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รับราชการติดต่อกันมาไม่น้อยกว่า 5 ปีบริบูรณ์</w:t>
      </w:r>
    </w:p>
    <w:p w:rsidR="004975CE" w:rsidRDefault="004975CE" w:rsidP="004975CE">
      <w:pPr>
        <w:pStyle w:val="a9"/>
        <w:numPr>
          <w:ilvl w:val="0"/>
          <w:numId w:val="17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การเสนอขอพระราชทานเครื่องราชฯ ให้เริ่มจากมงกุฎไทยและช้างเผือกสลับกันจากชั้นล่างสุดจนถึงชั้นสูงสุด</w:t>
      </w: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7E3F8F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189" style="position:absolute;margin-left:6.45pt;margin-top:-5.85pt;width:443pt;height:43.5pt;z-index:2518005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89">
              <w:txbxContent>
                <w:p w:rsidR="003C5451" w:rsidRPr="00AC1E3B" w:rsidRDefault="003C5451" w:rsidP="00AC1E3B">
                  <w:pPr>
                    <w:spacing w:before="120" w:after="0"/>
                    <w:jc w:val="center"/>
                    <w:rPr>
                      <w:sz w:val="36"/>
                      <w:szCs w:val="36"/>
                      <w:cs/>
                    </w:rPr>
                  </w:pPr>
                  <w:r w:rsidRPr="00AC1E3B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แนวทางการขอพระราชทานเครื่องราชอิสริยาภรณ์สำหรับข้าราชการส่วนท้องถิ่น</w:t>
                  </w:r>
                </w:p>
                <w:p w:rsidR="003C5451" w:rsidRPr="00AC1E3B" w:rsidRDefault="003C5451" w:rsidP="00AC1E3B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C1E3B" w:rsidRDefault="00AC1E3B" w:rsidP="00AC1E3B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ayout w:type="fixed"/>
        <w:tblLook w:val="04A0"/>
      </w:tblPr>
      <w:tblGrid>
        <w:gridCol w:w="702"/>
        <w:gridCol w:w="1249"/>
        <w:gridCol w:w="1134"/>
        <w:gridCol w:w="1134"/>
        <w:gridCol w:w="2835"/>
        <w:gridCol w:w="2126"/>
      </w:tblGrid>
      <w:tr w:rsidR="00950CFD" w:rsidTr="00995749">
        <w:trPr>
          <w:cnfStyle w:val="100000000000"/>
        </w:trPr>
        <w:tc>
          <w:tcPr>
            <w:cnfStyle w:val="001000000100"/>
            <w:tcW w:w="702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249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2268" w:type="dxa"/>
            <w:gridSpan w:val="2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เครื่องราชอิสริยาภรณ์ที่ขอพระราชทาน</w:t>
            </w:r>
          </w:p>
        </w:tc>
        <w:tc>
          <w:tcPr>
            <w:tcW w:w="2835" w:type="dxa"/>
            <w:vMerge w:val="restart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เงื่อนไขและระยะเวลาการขอพระราชทาน</w:t>
            </w:r>
          </w:p>
        </w:tc>
        <w:tc>
          <w:tcPr>
            <w:tcW w:w="2126" w:type="dxa"/>
            <w:vMerge w:val="restart"/>
          </w:tcPr>
          <w:p w:rsidR="00950CFD" w:rsidRPr="00AC1E3B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50CFD" w:rsidTr="00995749">
        <w:tc>
          <w:tcPr>
            <w:cnfStyle w:val="001000000000"/>
            <w:tcW w:w="702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เริ่มต้นขอ</w:t>
            </w:r>
          </w:p>
        </w:tc>
        <w:tc>
          <w:tcPr>
            <w:tcW w:w="1134" w:type="dxa"/>
          </w:tcPr>
          <w:p w:rsidR="00950CFD" w:rsidRDefault="00950CFD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เลื่อนได้ถึง</w:t>
            </w:r>
          </w:p>
        </w:tc>
        <w:tc>
          <w:tcPr>
            <w:tcW w:w="2835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50CFD" w:rsidRDefault="00950CFD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1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ร.ง.ช.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ร.ท.ช.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ขอได้กรณีพิเศษเท่านั้น</w:t>
            </w:r>
          </w:p>
        </w:tc>
        <w:tc>
          <w:tcPr>
            <w:tcW w:w="2126" w:type="dxa"/>
            <w:vMerge w:val="restart"/>
          </w:tcPr>
          <w:p w:rsidR="003C5451" w:rsidRDefault="003C5451" w:rsidP="003C5451">
            <w:pPr>
              <w:pStyle w:val="a9"/>
              <w:numPr>
                <w:ilvl w:val="0"/>
                <w:numId w:val="1"/>
              </w:numPr>
              <w:tabs>
                <w:tab w:val="left" w:pos="2698"/>
                <w:tab w:val="left" w:pos="3256"/>
              </w:tabs>
              <w:ind w:left="176" w:hanging="176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ต้องมีระยะเวลารับราชการติดต่อกันมาแล้วไม่น้อยกว่า 5 ปีบริบูรณ์นับตั้งแต่วันเริ่มเข้ารับราชการจนถึงก่อนวันพระราชพิธิเฉลิมพระชนมพรรษาของปีที่จะขอพระราชทานไม่น้อยกว่า 60 วัน</w:t>
            </w:r>
          </w:p>
          <w:p w:rsidR="003C5451" w:rsidRPr="003C5451" w:rsidRDefault="003C5451" w:rsidP="003C5451">
            <w:pPr>
              <w:pStyle w:val="a9"/>
              <w:numPr>
                <w:ilvl w:val="0"/>
                <w:numId w:val="1"/>
              </w:numPr>
              <w:tabs>
                <w:tab w:val="left" w:pos="2698"/>
                <w:tab w:val="left" w:pos="3256"/>
              </w:tabs>
              <w:ind w:left="176" w:hanging="176"/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กรณีขอในปีที่เกษียณของระดับ 9 เป็นกรณีพิเศษ ให้ขอในปีที่ติดต่อกันได้</w:t>
            </w: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2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2 เริ่มขอ บ.ม.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2 มาแล้วไม่น้อยกว่า 5 ปีบริบูรณ์ขอ บ.ช.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3,4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ระดับ3 หรือ 4 เริ่มขอ จ.ม.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3 มาแล้วไม่น้อยกว่า 5 ปีบริบูรณ์ หรือระดับ 3 และ 4 รวมกันแล้วไม่น้อยกว่า 5 ปีบริบูรณ์ขอ ต.ช.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5,6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5 หรือ 6 เริ่มขอ ต.ม.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5 มาแล้วไม่น้อยกว่า 5 ปีบริบูรณ์หรือระดับ 5 และ 6 รวมกันแล้วไม่น้อยกว่า 5 ปีบริบูรณ์ขอ ต.ช.</w:t>
            </w:r>
          </w:p>
        </w:tc>
        <w:tc>
          <w:tcPr>
            <w:tcW w:w="2126" w:type="dxa"/>
            <w:vMerge/>
          </w:tcPr>
          <w:p w:rsidR="003C5451" w:rsidRPr="00950CFD" w:rsidRDefault="003C5451" w:rsidP="003C5451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7,8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ท.ช.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7 หรือ 8 เริ่มขอ ท.ม.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7 มาแล้วไม่น้อยกว่า 5ปีบริบูรณ์ หรือระดับ 7 และ 8 รวมกันแล้วไม่น้อยกว่า 5 ปีบริบูรณ์ขอ ท.ช.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ระดับ 8 ดำรงตำแหน่งบังคับบัญชาได้รับเงินเดือนเต็มขั้นของระดับ 8 และได้ ท.ช.มาแล้ว 5 ปี ขอ ป.ม.ได้ในปีที่ก่อนเกษียณและปีที่เกษียณเท่านั้น</w:t>
            </w:r>
          </w:p>
        </w:tc>
        <w:tc>
          <w:tcPr>
            <w:tcW w:w="2126" w:type="dxa"/>
            <w:vMerge/>
          </w:tcPr>
          <w:p w:rsidR="003C5451" w:rsidRPr="00950CFD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451" w:rsidTr="00995749">
        <w:tc>
          <w:tcPr>
            <w:cnfStyle w:val="001000000000"/>
            <w:tcW w:w="702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49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9 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ป.ม.</w:t>
            </w:r>
          </w:p>
        </w:tc>
        <w:tc>
          <w:tcPr>
            <w:tcW w:w="1134" w:type="dxa"/>
          </w:tcPr>
          <w:p w:rsidR="003C5451" w:rsidRDefault="003C5451" w:rsidP="00950CFD">
            <w:pPr>
              <w:tabs>
                <w:tab w:val="left" w:pos="2698"/>
                <w:tab w:val="left" w:pos="3256"/>
              </w:tabs>
              <w:jc w:val="center"/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ม.ว.ม.</w:t>
            </w:r>
          </w:p>
        </w:tc>
        <w:tc>
          <w:tcPr>
            <w:tcW w:w="2835" w:type="dxa"/>
          </w:tcPr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 ท.ช. 3 ปี ขอ ป.ท.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ป.ม. 3 ปี ขอ ป.ช.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 ป.ช. 5 ปี ขอ ม.ว.ม.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ปีที่เกษียณขอสูงขึ้นอีก 1 ชั้น แต่ไม่เกิน ป.ช. เว้นกรณีลาออก</w:t>
            </w:r>
          </w:p>
          <w:p w:rsidR="003C5451" w:rsidRDefault="003C5451" w:rsidP="00AC1E3B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3C5451" w:rsidRPr="00950CFD" w:rsidRDefault="003C5451" w:rsidP="003C5451">
            <w:pPr>
              <w:tabs>
                <w:tab w:val="left" w:pos="2698"/>
                <w:tab w:val="left" w:pos="3256"/>
              </w:tabs>
              <w:cnfStyle w:val="0000000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5749" w:rsidRDefault="00995749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CE7CF8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E7CF8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พนักงานจ้าง</w:t>
      </w:r>
    </w:p>
    <w:p w:rsidR="00B66715" w:rsidRPr="00B66715" w:rsidRDefault="00B66715" w:rsidP="00CE7CF8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E7CF8" w:rsidRDefault="00CE7CF8" w:rsidP="00CE7CF8">
      <w:pPr>
        <w:tabs>
          <w:tab w:val="left" w:pos="851"/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“พนักงานจ้าง” หมายความว่า ลูกจ้างของเทศบาล ตามพระราชบัญญัติระเบียบบริหารงานบุคคลส่วนท้องถิ่น พ.ศ. 2542  โดยเป็นบุคคลซึ่งได้รับการจ้างตามสัญญาจ้างตามมาตรฐานทั่วไป โดยได้รับค่าตอบแทนจากงบประมาณของเทศบาล  มี 3 ประเภท ได้แก่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1276"/>
          <w:tab w:val="left" w:pos="2698"/>
          <w:tab w:val="left" w:pos="3256"/>
        </w:tabs>
        <w:spacing w:after="0"/>
        <w:ind w:left="0"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พนักงานจ้างตามภารกิจหมายถึง พนักงานจ้างที่มีลักษณะงานเป็นการส่งเสริมหรือสนับสนุนการทำงานของพนักงานเทศบาล หรืองานที่ต้องใช้ทักษะเฉพาะบุคคล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1276"/>
          <w:tab w:val="left" w:pos="2698"/>
          <w:tab w:val="left" w:pos="3256"/>
        </w:tabs>
        <w:spacing w:after="0"/>
        <w:ind w:left="0"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พนักงานจ้างผู้เชี่ยวชาญพิเศษ หมายถึง พนักงานจ้างที่มีลักษณะงานเป็นที่ปรึกษา โดยเป็นผู้ที่มีความเชี่ยวชาญเป็นพิเศษหรือความชำนาญพิเศษ หรือวิชาชีพเฉพาะพิเศษเฉพาะด้าน อันเป็นที่ยอมรับในวงการวิชาการหรือวงการในงานที่เกี่ยวข้องกับภารกิจของเทศบาลด้านนั้นๆ</w:t>
      </w:r>
    </w:p>
    <w:p w:rsidR="00CE7CF8" w:rsidRDefault="00CE7CF8" w:rsidP="00596944">
      <w:pPr>
        <w:pStyle w:val="a9"/>
        <w:numPr>
          <w:ilvl w:val="0"/>
          <w:numId w:val="18"/>
        </w:numPr>
        <w:tabs>
          <w:tab w:val="left" w:pos="851"/>
          <w:tab w:val="left" w:pos="1134"/>
          <w:tab w:val="left" w:pos="2698"/>
          <w:tab w:val="left" w:pos="3256"/>
        </w:tabs>
        <w:spacing w:after="0"/>
        <w:ind w:left="0"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หมายถึง พนักงานจ้างที่มีลักษณะงานเป็นการใช้แรงงานทั่วไปซึ่งไม่ต้องใช้ความรู้หรือทักษะเฉพาะด้านในการปฏิบัติงาน และมีระยะเวลาการจ้างในช่วงสั้นๆ ไม่เกิน 1 ปี</w:t>
      </w:r>
    </w:p>
    <w:p w:rsidR="001E21A7" w:rsidRDefault="001E21A7" w:rsidP="001E21A7">
      <w:pPr>
        <w:pStyle w:val="a9"/>
        <w:tabs>
          <w:tab w:val="left" w:pos="851"/>
          <w:tab w:val="left" w:pos="1134"/>
          <w:tab w:val="left" w:pos="2698"/>
          <w:tab w:val="left" w:pos="3256"/>
        </w:tabs>
        <w:spacing w:after="0"/>
        <w:ind w:left="855"/>
        <w:rPr>
          <w:rFonts w:ascii="TH SarabunIT๙" w:hAnsi="TH SarabunIT๙" w:cs="TH SarabunIT๙"/>
          <w:sz w:val="32"/>
          <w:szCs w:val="32"/>
        </w:rPr>
      </w:pPr>
    </w:p>
    <w:p w:rsidR="00CE7CF8" w:rsidRPr="001E21A7" w:rsidRDefault="001E21A7" w:rsidP="001E21A7">
      <w:pPr>
        <w:tabs>
          <w:tab w:val="left" w:pos="851"/>
          <w:tab w:val="left" w:pos="2698"/>
          <w:tab w:val="left" w:pos="3256"/>
        </w:tabs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 w:rsidRPr="001E21A7">
        <w:rPr>
          <w:rFonts w:ascii="TH SarabunIT๙" w:hAnsi="TH SarabunIT๙" w:cs="TH SarabunIT๙" w:hint="cs"/>
          <w:b/>
          <w:bCs/>
          <w:sz w:val="44"/>
          <w:szCs w:val="44"/>
          <w:cs/>
        </w:rPr>
        <w:t>อำนาจหน้าที่การปฏิบัติตามกฎหมาย</w:t>
      </w:r>
    </w:p>
    <w:p w:rsidR="00B66715" w:rsidRPr="001E21A7" w:rsidRDefault="001E21A7" w:rsidP="00B66715">
      <w:pPr>
        <w:tabs>
          <w:tab w:val="left" w:pos="851"/>
          <w:tab w:val="left" w:pos="2698"/>
          <w:tab w:val="left" w:pos="3256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บรรดากฎหมาย กฎ ระเบียบ ประกาศ ข้อบังคับ คำสั่ง มติคณะรัฐมนตรี มาตรฐานทั่วไป หลักเกณฑ์ หรือมติคณะกรรมการกลางพนักงานเทศบาล ที่กำหนดให้พนักงานเทศบาลหรือลูกจ้างของเทศบาลมีหน้าที่ต้องปฏิบัติหรือละเว้นการปฏิบัติหรือเป็นข้อห้ามในเรื่องใด ให้ถือว่าพนักงานจ้างมีหน้าที่ต้องปฏิบัติหรือละเว้นการปฏิบัติหรือต้องห้ามเช่นเดียวกับพนักงานเทศบาลหรือลูกจ้างเทศบาลด้วย</w:t>
      </w:r>
      <w:r w:rsidR="00B66715">
        <w:rPr>
          <w:rFonts w:ascii="TH SarabunIT๙" w:hAnsi="TH SarabunIT๙" w:cs="TH SarabunIT๙" w:hint="cs"/>
          <w:sz w:val="32"/>
          <w:szCs w:val="32"/>
          <w:cs/>
        </w:rPr>
        <w:t xml:space="preserve">  ทั้งนี้ เว้นแต่เรื่องใดมีกำหนดไว้แล้วโดยเฉพาะในมาตรฐานทั่วพนักงานจ้าง หรือตามเงื่อนไขของสัญญาจ้าง หรือเป็นกรณีที่คณะกรรมการกลางพนักงานเทศบาลประกาศกำหนดให้พนักงานจ้างประเภทใดหรือตำแหน่งในลักษณะงานใดได้รับยกเว้นไม่ต้องปฏิบัติเช่นเดียวกับพนักงานเทศบาลหรือลูกจ้างของเทศบาลในบางเรื่อง เพื่อให้เหมาะสมกับสภาพการปฏิบัติงานของพนักงานจ้าง</w:t>
      </w:r>
    </w:p>
    <w:p w:rsidR="00CE7CF8" w:rsidRDefault="00596944" w:rsidP="00596944">
      <w:pPr>
        <w:tabs>
          <w:tab w:val="left" w:pos="211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E7CF8" w:rsidRDefault="00CE7CF8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6715" w:rsidRDefault="00B66715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D24C7" w:rsidRDefault="007D24C7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D24C7" w:rsidRDefault="007D24C7" w:rsidP="00995749">
      <w:p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66715" w:rsidRPr="00B66715" w:rsidRDefault="00B66715" w:rsidP="00B66715">
      <w:pPr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6671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คุณสมบัติและลักษณะต้องห้าม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before="120" w:after="0"/>
        <w:ind w:left="714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มีสัญชาติไทย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มีอายุไม่ต่ำกว่าสิบแปดปี และไม่เกิน 60 ปี เว้นแต่พนักงานจ้างผู้เชี่ยวชาญพิเศษอายุไม่เกิน 70 ปี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B66715" w:rsidRDefault="00B66715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ไม่เป็นผู้มีกายทุพพลภาพจนไม่สามารถปฏิบัติหน้าที่ได้ ไร้ความสามารถหรือจิตฟั่นเฟือนไม่สบประกอบ หรือเป็นโรคตามที่กำหนดไว้ในประกาศกำหนดโรคที่เป็นลักษณะต้องห้ามเบื้องต้น สำหรับพนักงานเทศบาล</w:t>
      </w:r>
    </w:p>
    <w:p w:rsidR="00B66715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คณะผู้บริหารท้องถิ่นสมาชิกสภาท้องถิ่น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071072" w:rsidRDefault="00071072" w:rsidP="00B66715">
      <w:pPr>
        <w:pStyle w:val="a9"/>
        <w:numPr>
          <w:ilvl w:val="0"/>
          <w:numId w:val="19"/>
        </w:numPr>
        <w:tabs>
          <w:tab w:val="left" w:pos="2698"/>
          <w:tab w:val="left" w:pos="325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D94D95" w:rsidRDefault="00D94D95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653364</wp:posOffset>
            </wp:positionH>
            <wp:positionV relativeFrom="paragraph">
              <wp:posOffset>130278</wp:posOffset>
            </wp:positionV>
            <wp:extent cx="5085869" cy="2726724"/>
            <wp:effectExtent l="19050" t="0" r="481" b="0"/>
            <wp:wrapNone/>
            <wp:docPr id="20" name="Picture 20" descr="ผลการค้นหารูปภาพสำหรับ คุณสมบ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ผลการค้นหารูปภาพสำหรับ คุณสมบัต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869" cy="272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94D95" w:rsidRPr="00D94D95" w:rsidRDefault="00D94D95" w:rsidP="00D94D95">
      <w:pPr>
        <w:pStyle w:val="a9"/>
        <w:tabs>
          <w:tab w:val="left" w:pos="2698"/>
          <w:tab w:val="left" w:pos="3256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94D9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การกำหนดตำแหน่ง การจ้าง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ให้เทศบาลจัดทำแผนอัตรากำลังพนักงานจ้างเป็นระยะเวลาสามปี โดยให้สอดคล้องกับเป้าหมายการปฏิบัติราชการของเทศบาลและงบประมาณ ตามแนวทางที่กำหนดแล้วเสนอให้ ก.ท.จ. พิจารณาให้ความเห็นชอบ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การจ้างพนักงานจ้าง จะต้องได้รับความเห็นชอบจากคณะกรรมการพนักงานเทศบาลก่อน จึงทำสัญญาจ้างได้ โดยพนักงานจ้างตามภารกิจและพนักงานจ้างผู้เชี่ยวชาญพิเศษให้ทำเป็นสัญญาจ้างไม่เกินคราวละสี่ปี สำหรับพนักงานจ้างทั่วไปให้ทำสัญญาจ้างไม่เกินคราวละหนึ่งปีหรือตามโครงการที่มีกำหนดเวลาเริ่มต้นและสิ้นสุดไว้ โดยอาจมีการต่อสัญญาจ้างได้ ทั้งนี้ ตามความเหมาะสมและความจำเป็นของแต่ละเทศบาล</w:t>
      </w:r>
    </w:p>
    <w:p w:rsidR="00D94D95" w:rsidRDefault="00D94D95" w:rsidP="00D94D95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อปท.ที่มีรายได้ไม่รวมเงินอุดหนุนตั้งแต่ 100 ล้านบาทขึ้นไป </w:t>
      </w:r>
      <w:r w:rsidR="00466551">
        <w:rPr>
          <w:rFonts w:ascii="TH SarabunIT๙" w:hAnsi="TH SarabunIT๙" w:cs="TH SarabunIT๙" w:hint="cs"/>
          <w:sz w:val="32"/>
          <w:szCs w:val="32"/>
          <w:cs/>
        </w:rPr>
        <w:t xml:space="preserve"> มีพนักงานจ้างผู้เชี่ยวชาญพิเศษได้หนึ่งคน</w:t>
      </w: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238760</wp:posOffset>
            </wp:positionV>
            <wp:extent cx="4939665" cy="3212465"/>
            <wp:effectExtent l="19050" t="0" r="0" b="0"/>
            <wp:wrapNone/>
            <wp:docPr id="23" name="Picture 23" descr="ผลการค้นหารูปภาพสำหรับ การกำหนดตำแหน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ผลการค้นหารูปภาพสำหรับ การกำหนดตำแหน่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8B61FD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551" w:rsidRPr="00466551" w:rsidRDefault="00466551" w:rsidP="00466551">
      <w:pPr>
        <w:pStyle w:val="a9"/>
        <w:tabs>
          <w:tab w:val="left" w:pos="2698"/>
          <w:tab w:val="left" w:pos="3256"/>
        </w:tabs>
        <w:spacing w:after="0"/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6655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การสรรหาและการเลือกสรร</w:t>
      </w:r>
    </w:p>
    <w:p w:rsidR="00466551" w:rsidRDefault="00466551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และเลือกสรรพนักงานจ้างตามภารกิจและพนักงานจ้างทั่วไปเมื่อคณะกรรมการพนักงานเทศบาลเห็นชอบ ให้กำหนดตำแหน่งใดแล้ว ให้ดำเนินการสรรหาโดยยึดหลักสมรรถนะ โปร่งใน ยุติธรรม</w:t>
      </w:r>
    </w:p>
    <w:p w:rsidR="00466551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อปท.แต่งตั้งคณะกรรมการดำเนินการสรรหาและเลือกสรรไม่น้อยกว่า 3 คน ประกอบด้วย ปลัดเทศบาล เป็นประธาน ผู้อำนวยการกองของตำแหน่งที่จะสรรหา หัวหน้าสำนักปลัด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เมื่อดำเนินการสรรหาเสร็จแล้วให้รายงานผลต่อนายกเทศมนตรี เพื่อประกาศบัญชีรายชื่อผู้ผ่านการเลือกสรรและดำเนินการจ้าง โดยความเห็นชอบของคณะกรรมการพนักงานเทศบาล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บัญชีรายชื่อผู้ผ่านการสรรหา กำหนดอายุได้ตามสมควรแต่ทั้งนี้ต้องไม่เกินกว่า 1 ปี</w:t>
      </w:r>
    </w:p>
    <w:p w:rsidR="001D49FE" w:rsidRDefault="001D49FE" w:rsidP="00466551">
      <w:pPr>
        <w:pStyle w:val="a9"/>
        <w:numPr>
          <w:ilvl w:val="0"/>
          <w:numId w:val="9"/>
        </w:numPr>
        <w:tabs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กรณีที่มีผู้ผ่านการเลือกสรรมากกว่าจำนวนอัตราว่าง และภายหลังมีอัตราว่างในงานลักษณะเดียวกันหรือคล้ายกัน ก็อาจพิจารณาจัดจ้างผู้ผ่านการเลือกสรรจากบัญชีรายชื่อผู้ผ่านการเลือกสรรที่ยังไม่หมดอายุก็ได้</w:t>
      </w:r>
    </w:p>
    <w:p w:rsidR="004F4D35" w:rsidRDefault="004F4D35" w:rsidP="004F4D35">
      <w:pPr>
        <w:tabs>
          <w:tab w:val="left" w:pos="2698"/>
          <w:tab w:val="left" w:pos="3256"/>
        </w:tabs>
        <w:spacing w:after="0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F4D35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รายละเอียดการประกาศรับสมัคร</w:t>
      </w:r>
    </w:p>
    <w:p w:rsidR="002324F2" w:rsidRDefault="002324F2" w:rsidP="004F4D35">
      <w:pPr>
        <w:tabs>
          <w:tab w:val="left" w:pos="2698"/>
          <w:tab w:val="left" w:pos="3256"/>
        </w:tabs>
        <w:spacing w:after="0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2324F2" w:rsidRDefault="004F4D35" w:rsidP="004F4D35">
      <w:pPr>
        <w:tabs>
          <w:tab w:val="left" w:pos="709"/>
          <w:tab w:val="left" w:pos="2698"/>
          <w:tab w:val="left" w:pos="3256"/>
        </w:tabs>
        <w:spacing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6021859" cy="4069492"/>
            <wp:effectExtent l="0" t="0" r="0" b="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324F2" w:rsidRDefault="002324F2" w:rsidP="002324F2">
      <w:pPr>
        <w:rPr>
          <w:rFonts w:ascii="TH SarabunIT๙" w:hAnsi="TH SarabunIT๙" w:cs="TH SarabunIT๙"/>
          <w:sz w:val="40"/>
          <w:szCs w:val="40"/>
        </w:rPr>
      </w:pPr>
    </w:p>
    <w:p w:rsidR="004F4D35" w:rsidRDefault="002324F2" w:rsidP="002324F2">
      <w:pPr>
        <w:tabs>
          <w:tab w:val="left" w:pos="5578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tab/>
      </w:r>
    </w:p>
    <w:p w:rsidR="002324F2" w:rsidRPr="002324F2" w:rsidRDefault="002324F2" w:rsidP="002324F2">
      <w:pPr>
        <w:tabs>
          <w:tab w:val="left" w:pos="5578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2324F2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การประเมินผลการปฏิบัติงาน</w:t>
      </w:r>
    </w:p>
    <w:p w:rsidR="002324F2" w:rsidRDefault="002324F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 ให้มีการประเมินผลการปฏิบัติงานประจำปี และประเมินผลการปฏิบัติงานเพื่อต่อสัญญาจ้าง</w:t>
      </w:r>
    </w:p>
    <w:p w:rsidR="002324F2" w:rsidRDefault="002324F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 ให้มีการประเมินผลการปฏิบัติงานเพื่อ</w:t>
      </w:r>
      <w:r w:rsidR="008C5492">
        <w:rPr>
          <w:rFonts w:ascii="TH SarabunIT๙" w:hAnsi="TH SarabunIT๙" w:cs="TH SarabunIT๙" w:hint="cs"/>
          <w:sz w:val="32"/>
          <w:szCs w:val="32"/>
          <w:cs/>
        </w:rPr>
        <w:t>ต่อสัญญาจ้าง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พนักงานจ้างผู้ใดไม่ผ่านการประเมินผลการปฏิบัติงาน ให้นายกเทศมนตรีรายงานคณะกรรมการพนักงานเทศบาลเพื่อให้ความเห็นชอบในการเลิกจ้าง และให้ถือว่าสัญญาจ้างของพนักงานจ้างผู้นั้นสิ้นสุดลง โดยให้เทศบาลแจ้งให้พนักงานจ้างทราบภายใน 7 วันนับแต่วันที่ทราบมติ ก.จังหวัด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 ต้องเป็นไปเพื่อประโยชน์และใช้เป็นข้อมูลประกอบการพิจารณาเลื่อนค่าตอบแทน  การเลิกจ้าง การต่อสัญญาจ้าง และอื่นๆ</w:t>
      </w:r>
    </w:p>
    <w:p w:rsidR="008C5492" w:rsidRDefault="008C549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การประเมินผลการปฏิบัติงานให้ประเมินปีละ 2 ครั้งตามปีงบประมาณคือประเมินช่วง 1 ต.ค. ถึง 31 มี.ค. และช่วง  1 เม.ย. ถึง 30 ก.ย.</w:t>
      </w:r>
    </w:p>
    <w:p w:rsidR="007031C1" w:rsidRDefault="00D62B42" w:rsidP="002324F2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มีค่าเฉลี่ยของผลการประเมินติดต่อกันสองครั้งต่ำกว่าระดับดีให้ผู้บังคับบัญชาทำความเห็นเสนอนายก อปท. เพื่อเลิกจ้างโดยความเห็นชอบของ ก.จังหวัด</w:t>
      </w:r>
    </w:p>
    <w:p w:rsidR="007031C1" w:rsidRPr="007031C1" w:rsidRDefault="007031C1" w:rsidP="007031C1"/>
    <w:p w:rsidR="007031C1" w:rsidRPr="007031C1" w:rsidRDefault="00660FB5" w:rsidP="007031C1"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1353185</wp:posOffset>
            </wp:positionH>
            <wp:positionV relativeFrom="paragraph">
              <wp:posOffset>260985</wp:posOffset>
            </wp:positionV>
            <wp:extent cx="2854325" cy="2858135"/>
            <wp:effectExtent l="19050" t="0" r="3175" b="0"/>
            <wp:wrapNone/>
            <wp:docPr id="11" name="Picture 11" descr="ผลการค้นหารูปภาพสำหรับ ประเมินผ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ประเมินผล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1C1" w:rsidRPr="007031C1" w:rsidRDefault="007031C1" w:rsidP="007031C1"/>
    <w:p w:rsidR="007031C1" w:rsidRPr="007031C1" w:rsidRDefault="007031C1" w:rsidP="007031C1"/>
    <w:p w:rsidR="007031C1" w:rsidRPr="007031C1" w:rsidRDefault="007031C1" w:rsidP="007031C1"/>
    <w:p w:rsidR="007031C1" w:rsidRDefault="007031C1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7031C1"/>
    <w:p w:rsidR="00660FB5" w:rsidRDefault="00660FB5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60FB5">
        <w:rPr>
          <w:rFonts w:ascii="TH SarabunIT๙" w:hAnsi="TH SarabunIT๙" w:cs="TH SarabunIT๙"/>
          <w:b/>
          <w:bCs/>
          <w:sz w:val="48"/>
          <w:szCs w:val="48"/>
          <w:cs/>
        </w:rPr>
        <w:t>สิทธิประโยชน์</w:t>
      </w:r>
    </w:p>
    <w:p w:rsidR="00660FB5" w:rsidRPr="00660FB5" w:rsidRDefault="00660FB5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60FB5" w:rsidRDefault="007E3F8F" w:rsidP="00660FB5">
      <w:pPr>
        <w:jc w:val="center"/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92" type="#_x0000_t21" style="position:absolute;left:0;text-align:left;margin-left:14.25pt;margin-top:5.5pt;width:116.75pt;height:85.6pt;z-index:2518046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Default="00660FB5" w:rsidP="00660F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60FB5" w:rsidRPr="00660FB5" w:rsidRDefault="00660FB5" w:rsidP="00660F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สิทธิเกี่ยวกับการลา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3" type="#_x0000_t21" style="position:absolute;left:0;text-align:left;margin-left:169.6pt;margin-top:5.5pt;width:116.75pt;height:85.6pt;z-index:2518056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สิทธิการรับค่าตอบแทน</w:t>
                  </w:r>
                </w:p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ระหว่างลา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1" style="position:absolute;left:0;text-align:left;margin-left:325.95pt;margin-top:8.75pt;width:116.75pt;height:85.6pt;z-index:2518067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สิทธิการรับค่าตอบแทนการปฏิบัตินอกเวลา</w:t>
                  </w:r>
                </w:p>
              </w:txbxContent>
            </v:textbox>
          </v:shape>
        </w:pic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7E3F8F" w:rsidP="00660FB5">
      <w:pPr>
        <w:jc w:val="center"/>
      </w:pPr>
      <w:r>
        <w:rPr>
          <w:noProof/>
        </w:rPr>
        <w:pict>
          <v:shape id="_x0000_s1197" type="#_x0000_t21" style="position:absolute;left:0;text-align:left;margin-left:332.15pt;margin-top:22.95pt;width:116.75pt;height:85.6pt;z-index:2518097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สิทธิอื่นๆ ที่ ก.กลางกำหนดให้ได้รับ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1" style="position:absolute;left:0;text-align:left;margin-left:169.6pt;margin-top:21.65pt;width:116.75pt;height:85.6pt;z-index:2518087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ค่าเบี้ยประชุมกรรมการฯ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1" style="position:absolute;left:0;text-align:left;margin-left:9.75pt;margin-top:22.95pt;width:116.75pt;height:85.6pt;z-index:251807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0FB5" w:rsidRPr="00660FB5" w:rsidRDefault="00660FB5" w:rsidP="00660F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ค่าใช้จ่ายในการเดินทางไปราชการ</w:t>
                  </w:r>
                </w:p>
              </w:txbxContent>
            </v:textbox>
          </v:shape>
        </w:pic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  <w:r>
        <w:rPr>
          <w:noProof/>
        </w:rPr>
        <w:drawing>
          <wp:inline distT="0" distB="0" distL="0" distR="0">
            <wp:extent cx="4283710" cy="2842260"/>
            <wp:effectExtent l="19050" t="0" r="2540" b="0"/>
            <wp:docPr id="14" name="Picture 14" descr="ผลการค้นหารูปภาพสำหรับ ประเมินผ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ผลการค้นหารูปภาพสำหรับ ประเมินผล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04343E" w:rsidRPr="008B61FD" w:rsidRDefault="0004343E" w:rsidP="0004343E">
      <w:pPr>
        <w:tabs>
          <w:tab w:val="left" w:pos="5578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B61FD">
        <w:rPr>
          <w:rFonts w:ascii="TH SarabunIT๙" w:hAnsi="TH SarabunIT๙" w:cs="TH SarabunIT๙" w:hint="cs"/>
          <w:b/>
          <w:bCs/>
          <w:sz w:val="48"/>
          <w:szCs w:val="48"/>
          <w:cs/>
        </w:rPr>
        <w:t>ค่าตอบแทนและสิทธิประโยชน์</w:t>
      </w:r>
    </w:p>
    <w:p w:rsidR="0004343E" w:rsidRDefault="0004343E" w:rsidP="0004343E">
      <w:pPr>
        <w:pStyle w:val="a9"/>
        <w:numPr>
          <w:ilvl w:val="0"/>
          <w:numId w:val="9"/>
        </w:numPr>
        <w:tabs>
          <w:tab w:val="left" w:pos="55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หลักการกำหนดค่าตอบแทนของพนักงานจ้าง ให้ถือหลักคุณภาพ หลักความยุติธรรม หลักการจูงใจ และหลักความสามารถ</w:t>
      </w:r>
    </w:p>
    <w:p w:rsidR="0004343E" w:rsidRPr="00A23B6C" w:rsidRDefault="0004343E" w:rsidP="0004343E">
      <w:pPr>
        <w:pStyle w:val="a9"/>
        <w:numPr>
          <w:ilvl w:val="0"/>
          <w:numId w:val="9"/>
        </w:numPr>
        <w:tabs>
          <w:tab w:val="left" w:pos="55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พนักงานจ้างตามภารกิจได้รับการพิจารณาเลื่อนขั้นค่าตอบแทนตามผลการประเมินการปฏิบัติงาน ต้องมีระยะเวลาในการปฏิบัติงานในรอบปีที่แล้วมาไม่น้อยกว่า 8 เดือน โดยพิจารณาเลื่อนค่าตอบแทนพนักงานจ้างที่มีผลการปฏิบัติงานไม่ต่ำกว่าระดับดีได้ไม่เกินอัตราร้อยละ 6 ของฐานค่าตอบแทน</w:t>
      </w:r>
    </w:p>
    <w:p w:rsidR="00660FB5" w:rsidRPr="00660FB5" w:rsidRDefault="0004343E" w:rsidP="00660FB5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การจ่ายค่าตอบแทน</w:t>
      </w:r>
    </w:p>
    <w:p w:rsidR="0004343E" w:rsidRDefault="0004343E" w:rsidP="0004343E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ห้ามสั่งพนักงานจ้างไปปฏิบัติราชการในท้องถิ่นอื่น เว้นแต่ในกรณีจำเป็นแท้จริงที่ต้องใช้ความรู้ความชำนาญพิเศษและไม่อาจหาจ้างได้ในท้องถิ่นนั้น</w:t>
      </w:r>
    </w:p>
    <w:p w:rsidR="00660FB5" w:rsidRDefault="00660FB5" w:rsidP="0004343E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การปฏิบัติราชการนอกเวลาทำงานปกติ หรือการปฏิบัติราชการในวันหยุดประจำสัปดาห์</w:t>
      </w:r>
      <w:r w:rsidR="002F1E2F">
        <w:rPr>
          <w:rFonts w:ascii="TH SarabunIT๙" w:hAnsi="TH SarabunIT๙" w:cs="TH SarabunIT๙" w:hint="cs"/>
          <w:sz w:val="32"/>
          <w:szCs w:val="32"/>
          <w:cs/>
        </w:rPr>
        <w:t xml:space="preserve"> หรือในวันหยุดพิเศษซึ่งต้องจ่ายค่าตอบแทนนอกเวลาหรือค่าตอบแทนในวันหยุด ให้กระทำได้ในกรณีที่จำเป็นหรือรีบด่วน โดยมีคำสั่งของผู้บังคับบัญชาที่มีอำนาจเป็นหลักฐาน</w:t>
      </w:r>
    </w:p>
    <w:p w:rsidR="002F1E2F" w:rsidRDefault="002F1E2F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การจ่ายค่าตอบแทนฯ ให้เป็นไปตามระเบียบหรือกฎหมายที่ใช้สำหรับพนักงานเทศบาลโดยอนุโลม</w:t>
      </w:r>
    </w:p>
    <w:p w:rsidR="0004343E" w:rsidRDefault="0004343E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พนักงานจ้างผู้ใดตายในระหว่างรับราชการ ให้จ่ายค่าตอบแทนจนถึงวันที่ถึงแก่ความตาย และให้จ่ายเงินช่วยพิเศษจำนวน 3 เท่าของอัตราค่าตอบแทนปกติทั้งเดือนในเดือนสุดท้ายก่อนถึงแก่ความตาย</w:t>
      </w:r>
    </w:p>
    <w:p w:rsidR="0004343E" w:rsidRDefault="0004343E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พนักงานจ้างที่ขาดหรือหนีราชการ ห้ามมิให้จ่ายค่าตอบแทนสำหรับวันที่ขาดหรือหนีราชการนั้น</w:t>
      </w:r>
    </w:p>
    <w:p w:rsidR="002F1E2F" w:rsidRDefault="002F1E2F" w:rsidP="00660FB5">
      <w:pPr>
        <w:pStyle w:val="a9"/>
        <w:numPr>
          <w:ilvl w:val="0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เทศบาลใดมีความจำเป็นที่จะต้องสั่งให้พนักงานจ้างไปฝึกอบรม หรือดูงานเกี่ยวกับหน้าที่ที่พนักงานจ้างนั้นปฏิบัติอยู่ณ  ต่างประเทศ หรือภายในประเทศโดยได้รับค่าตอบแทนอัตราปกติตลอดระยะเวลาที่ไปฝึกอบรมหรือดูงานนั้น ให้นายกเทศมนตรีเป็นผู้อนุมัติ</w:t>
      </w:r>
    </w:p>
    <w:p w:rsidR="0004343E" w:rsidRDefault="0004343E" w:rsidP="0004343E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กรณีถูกสั่งพักราชการให้งดจ่ายค่าตอบแทนตั้งแต่วันที่ถูกสั่งพักราชการไว้ก่อน แต่หากสอบสวนเสร็จสิ้นแล้วปรากฎว่าผู้นั้นไม่ได้กระทำความผิดและไม่มีมลทินมัวหมองให้จ่ายเต็มอัตรา แต่หากมิได้กระทำความผิดแต่มีมลทินมัวหมอง หรือกระทำความผิดแต่ถูกลงโทษไม่ถึงไล่ออกให้จ่ายได้ครึ่งหนึ่งของค่าตอบแทน</w:t>
      </w: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660FB5" w:rsidP="00660FB5">
      <w:pPr>
        <w:jc w:val="center"/>
      </w:pPr>
    </w:p>
    <w:p w:rsidR="00660FB5" w:rsidRDefault="002F1E2F" w:rsidP="00FE119F">
      <w:pPr>
        <w:tabs>
          <w:tab w:val="left" w:pos="397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2F1E2F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การลา</w:t>
      </w:r>
    </w:p>
    <w:p w:rsidR="00D53C1A" w:rsidRPr="00D53C1A" w:rsidRDefault="00D53C1A" w:rsidP="00D53C1A">
      <w:pPr>
        <w:tabs>
          <w:tab w:val="center" w:pos="4513"/>
          <w:tab w:val="left" w:pos="5449"/>
        </w:tabs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ลาป่วย</w:t>
      </w:r>
    </w:p>
    <w:p w:rsidR="00660FB5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61D93">
        <w:rPr>
          <w:rFonts w:ascii="TH SarabunIT๙" w:hAnsi="TH SarabunIT๙" w:cs="TH SarabunIT๙"/>
          <w:sz w:val="32"/>
          <w:szCs w:val="32"/>
          <w:cs/>
        </w:rPr>
        <w:t>การลาป่วยกรณีปกติ ในปีหนึ่งพนักงานจ้างตามภารกิจหรือพนักงานจ้างผู้เชี่ยวชาญพิเศษ มีสิทธิลาป่วยโดยได้รับค่าตอบแทนอัตราปกติระหว่างลาได้ไม่เกิน 60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และพนักงานจ้างทั่วไปมีสิทธิได้รับค่าตอบแทนระหว่างลาได้ไม่เกิน 15 วัน</w:t>
      </w:r>
    </w:p>
    <w:p w:rsidR="00661D93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การลาป่วยกรณีประสบอันตรายเพราะเหตุปฏิบัติในหน้าที่ หรือถูกประทุษร้ายเพราะเหตุกระทำตามหน้าที่ จนเป็นเหตุให้ทุพพลภาพหรือพิการซึ่งจะต้องเลิกจ้าง กรณีนี้หากนายกเห็นว่าพนักงานจ้างตามภารกิจผู้นั้นยังอาจปฏิบัติหน้าที่ในตำแหน่งอื่นที่เหมาะสมได้ ให้เป็นอำนาจของนายกฯในการสั่งการให้ผู้นั้นไปปฏ</w:t>
      </w:r>
      <w:r>
        <w:rPr>
          <w:rFonts w:ascii="TH SarabunIT๙" w:hAnsi="TH SarabunIT๙" w:cs="TH SarabunIT๙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บัติหน้าที่อื่นโดยไม่ต้องเลิกจ้าง ถ้าเป็นกรณีพนักงานจ้างทั่วไป ให้อนุญาตลาป่วยเพื่อรักษาพยาบาล โดยได้รับค่าตอบแทนตามที่เห็นสมควรแต่ไม่เกิน 60 วัน ทั้ง 2 กรณ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หากแพทย์ลงความเห็นว่าไม่มีทางที่จะรักษาให้หายได้ให้พิจารณาเลิกจ้าง</w:t>
      </w:r>
    </w:p>
    <w:p w:rsidR="00661D93" w:rsidRDefault="00661D93" w:rsidP="00661D93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การลาป่วยเกิน 3 วัน ต้องมีใบรับรองแพทย์ส่งพร้อมกันใบลาด้วย เว้นแต่</w:t>
      </w:r>
      <w:r w:rsidR="00D53C1A">
        <w:rPr>
          <w:rFonts w:ascii="TH SarabunIT๙" w:hAnsi="TH SarabunIT๙" w:cs="TH SarabunIT๙" w:hint="cs"/>
          <w:sz w:val="32"/>
          <w:szCs w:val="32"/>
          <w:cs/>
        </w:rPr>
        <w:t>ผู้มีอำนาจอนุญาตให้ลาจะเห็นสมควรเป็นอย่างอื่น.</w:t>
      </w:r>
    </w:p>
    <w:p w:rsidR="00D53C1A" w:rsidRPr="00D53C1A" w:rsidRDefault="00D53C1A" w:rsidP="00D53C1A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ลากิจ</w:t>
      </w:r>
    </w:p>
    <w:p w:rsidR="00D53C1A" w:rsidRDefault="00D53C1A" w:rsidP="00D53C1A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53C1A"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พนักงานจ้างตามภารกิจและพนักงานจ้างผู้เชี่ยวชาญพิเศษ มีสิทธิลากิจส่วนตัวรวมทั้งลาไปต่างประเทศ โดยได้รับค่าตอบแทนอัตราปกติระหว่างลาไม่เกิน 45 วันทำการแต่ในปีแรกที่ได้รับการจ้าง ให้ได้รับค่าตอบแทนระหว่างลาไม่เกิน 15 วัน</w:t>
      </w:r>
    </w:p>
    <w:p w:rsidR="00D53C1A" w:rsidRPr="00D53C1A" w:rsidRDefault="00D53C1A" w:rsidP="00D53C1A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53C1A">
        <w:rPr>
          <w:rFonts w:ascii="TH SarabunIT๙" w:hAnsi="TH SarabunIT๙" w:cs="TH SarabunIT๙" w:hint="cs"/>
          <w:b/>
          <w:bCs/>
          <w:sz w:val="40"/>
          <w:szCs w:val="40"/>
          <w:cs/>
        </w:rPr>
        <w:t>ลาพักผ่อน</w:t>
      </w:r>
    </w:p>
    <w:p w:rsidR="00660FB5" w:rsidRDefault="00D53C1A" w:rsidP="00D37AAC">
      <w:pPr>
        <w:pStyle w:val="a9"/>
        <w:numPr>
          <w:ilvl w:val="0"/>
          <w:numId w:val="9"/>
        </w:numPr>
        <w:jc w:val="thaiDistribute"/>
      </w:pPr>
      <w:r w:rsidRPr="00D37AAC">
        <w:rPr>
          <w:rFonts w:ascii="TH SarabunIT๙" w:hAnsi="TH SarabunIT๙" w:cs="TH SarabunIT๙" w:hint="cs"/>
          <w:sz w:val="32"/>
          <w:szCs w:val="32"/>
          <w:cs/>
        </w:rPr>
        <w:t xml:space="preserve">การลาพักผ่อนประจำปีของพนักงานจ้าง มีสิทธิลาพักผ่อนโดยให้ได้รับค่าตอบแทนระหว่างลาปีหนึ่งไม่เกิน 10 วันทำการ สำหรับในปีแรกที่ได้รับการจ้างเป็นพนักงานจ้างยังไม่ครบ 6 เดือน </w:t>
      </w:r>
      <w:r w:rsidR="00D37AAC" w:rsidRPr="00D37AAC">
        <w:rPr>
          <w:rFonts w:ascii="TH SarabunIT๙" w:hAnsi="TH SarabunIT๙" w:cs="TH SarabunIT๙" w:hint="cs"/>
          <w:sz w:val="32"/>
          <w:szCs w:val="32"/>
          <w:cs/>
        </w:rPr>
        <w:t xml:space="preserve">ไม่มีสิทธิลาพักผ่อน เว้นแต่ผู้ที่เคยได้รับการจ้างเป็นพนักงานจ้างมาแล้วไม่น้อยกว่า 6 เดือน </w:t>
      </w:r>
    </w:p>
    <w:p w:rsidR="00D37AAC" w:rsidRPr="00D37AAC" w:rsidRDefault="00D37AAC" w:rsidP="00D37AAC">
      <w:p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D37AAC">
        <w:rPr>
          <w:rFonts w:ascii="TH SarabunIT๙" w:hAnsi="TH SarabunIT๙" w:cs="TH SarabunIT๙"/>
          <w:b/>
          <w:bCs/>
          <w:sz w:val="40"/>
          <w:szCs w:val="40"/>
          <w:cs/>
        </w:rPr>
        <w:t>ลาคลอดบุตร</w:t>
      </w:r>
    </w:p>
    <w:p w:rsidR="004B7FC0" w:rsidRPr="004B7FC0" w:rsidRDefault="00D37AAC" w:rsidP="004B7FC0">
      <w:pPr>
        <w:pStyle w:val="a9"/>
        <w:numPr>
          <w:ilvl w:val="0"/>
          <w:numId w:val="9"/>
        </w:numPr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B7FC0">
        <w:rPr>
          <w:rFonts w:ascii="TH SarabunIT๙" w:hAnsi="TH SarabunIT๙" w:cs="TH SarabunIT๙"/>
          <w:sz w:val="32"/>
          <w:szCs w:val="32"/>
          <w:cs/>
        </w:rPr>
        <w:t>การลาคลอดบุตรของพนักงานจ้าง มีสิทธิลาคลอดบุตรได้ 90 วัน</w:t>
      </w:r>
      <w:r w:rsidRPr="004B7FC0">
        <w:rPr>
          <w:rFonts w:ascii="TH SarabunIT๙" w:hAnsi="TH SarabunIT๙" w:cs="TH SarabunIT๙" w:hint="cs"/>
          <w:sz w:val="32"/>
          <w:szCs w:val="32"/>
          <w:cs/>
        </w:rPr>
        <w:t xml:space="preserve"> นับรวมวันหยุดประจำสัปดาห์และวันหยุดพิเศษในระหว่างลาโดยได้รับค่าตอบแทนระหว่างลาไม่เกิน 45 วัน และม</w:t>
      </w:r>
      <w:r w:rsidRPr="004B7FC0">
        <w:rPr>
          <w:rFonts w:ascii="TH SarabunIT๙" w:hAnsi="TH SarabunIT๙" w:cs="TH SarabunIT๙"/>
          <w:sz w:val="32"/>
          <w:szCs w:val="32"/>
          <w:cs/>
        </w:rPr>
        <w:t>ี</w:t>
      </w:r>
      <w:r w:rsidRPr="004B7FC0">
        <w:rPr>
          <w:rFonts w:ascii="TH SarabunIT๙" w:hAnsi="TH SarabunIT๙" w:cs="TH SarabunIT๙" w:hint="cs"/>
          <w:sz w:val="32"/>
          <w:szCs w:val="32"/>
          <w:cs/>
        </w:rPr>
        <w:t>สิทธิได้รับเงินสงเคราะห์การหยุดงานเพื่อการคลอดบุตรจากกองทุนประกันสังคม ทั้งนี้ ตามหลักเกณฑ์และเงื่อนไขตามกฎหมายว่าด้วยประกันสังคม</w:t>
      </w:r>
    </w:p>
    <w:p w:rsidR="004B7FC0" w:rsidRPr="004B7FC0" w:rsidRDefault="004B7FC0" w:rsidP="004B7FC0">
      <w:pPr>
        <w:pStyle w:val="a9"/>
        <w:ind w:left="6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4B7FC0" w:rsidRDefault="004B7FC0" w:rsidP="004B7FC0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4B7FC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ลาอุปสมบท</w:t>
      </w:r>
    </w:p>
    <w:p w:rsidR="004B7FC0" w:rsidRPr="004B7FC0" w:rsidRDefault="004B7FC0" w:rsidP="004B7FC0">
      <w:pPr>
        <w:pStyle w:val="a9"/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พนักงานจ้างตามภารกิจและพนักงานจ้างผู้เชี่ยวชาญพิเศษที่ยังไม่เคยอุปสมบทในพระพุทธศาสนา หรือยังไม่เคยไปประกอบพิธีฮัจย์ ณ เมืองเมกกะ ประเทศซาอุดิอาระเบีย ประสงค์จะลาอุปสมบทหรือลาไปประกอบพิธีฮัจย์ มีสิทธิลาโดยได้รับค่าตอบแทนอัตราปกติระหว่างลาไม่เกิน 120 วัน ในปีแรกที่จ้างเข้าปฏิบัติงานเป็นพนักงานจ้างดังกล่าวจะไม่ได้รับค่าตอบแทนระหว่างลา</w:t>
      </w: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104140</wp:posOffset>
            </wp:positionV>
            <wp:extent cx="4391025" cy="3576320"/>
            <wp:effectExtent l="19050" t="0" r="9525" b="0"/>
            <wp:wrapNone/>
            <wp:docPr id="26" name="Picture 26" descr="ผลการค้นหารูปภาพสำหรับ การกำหนดตำแหน่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ผลการค้นหารูปภาพสำหรับ การกำหนดตำแหน่ง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1FD" w:rsidRDefault="008B61FD" w:rsidP="004B7FC0">
      <w:pPr>
        <w:ind w:left="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31C1" w:rsidRDefault="007031C1" w:rsidP="007031C1">
      <w:pPr>
        <w:tabs>
          <w:tab w:val="left" w:pos="3464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031C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วินัยและการรักษาวินัย</w:t>
      </w:r>
    </w:p>
    <w:p w:rsidR="007031C1" w:rsidRDefault="007031C1" w:rsidP="00D11E60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พนักงานจ้างมีหน้าที่ต้องปฏิบัติงานตามที่กำหนดในมาตรฐานทั่วไป ตามที่เทศบาลกำหนด</w:t>
      </w:r>
      <w:r w:rsidR="00D11E60">
        <w:rPr>
          <w:rFonts w:ascii="TH SarabunIT๙" w:hAnsi="TH SarabunIT๙" w:cs="TH SarabunIT๙" w:hint="cs"/>
          <w:sz w:val="32"/>
          <w:szCs w:val="32"/>
          <w:cs/>
        </w:rPr>
        <w:t>และตามเงื่อนไขที่กำหนดไว้ในสัญญาจ้าง และตามคำสั่งของผู้บังคับบัญชาฯ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พนักงานจ้างต้องรักษาวินัยโดยเคร่งครัดผู้ใดฝ่าฝืนหรือไม่ปฏิบัติตามผู้นั้นเป็นผู้กระทำผิดวินัย จะต้องได้รับโทษทางวินัย ซึ่งมี 4 สถาน คือ ภาคทัณฑ์  ตัดค่าตอบแทน ลดขั้นเงินค่าตอบแทน ไล่ออก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ความผิดวินัยร้ายแรง ได้แก่ ทุจริต ฯ ประมาทเลินเล่อฯ ขัดคำสั่งผู้บังคับบัญชา ละทิ้งหรือทอดทิ้งการทำงานเกินกว่า 7 วัน ประพฤติชั่วอย่างร้ายแรงหรือกระทำความผิดทางอาญาโดยมีคำพิพากษาถึงที่สุดให้จำคุก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หลักเกณฑ์และวิธีการสอบสวนพนักงานจ้าง ให้เป็นไปตามหลักเกณฑ์และเงื่อนไขเกี่ยวกับการสอบสวน การลงโทษทางวินัย การให้ออกจากราชการ การอุทธรณ์และการร้องทุกข์ของพนักงานเทศบาล ตามประกาศคณะกรรมการพนักงานเทศบาลโดยอนุโลม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กรณีที่ผลการสอบสวนปรากฏว่าพนักงานจ้างผู้นั้นกระทำผิดวินัยอย่างไม่ร้ายแรง ให้นายกเทศมนตรีหรือผู้บังคับบัญชาของพนักงานจ้างที่ได้รับมอบหมาย พิจารณาสั่งลงโทษพนักงานจ้างผู้นั้น</w:t>
      </w:r>
    </w:p>
    <w:p w:rsidR="00542AA4" w:rsidRDefault="00542AA4" w:rsidP="00542AA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ในกรณีกระทำผิดวินัยเล็กน้อยและมีเหตุอันควรงดโทษ จะงดโทษให้โดยให้ทำทัณฑ์บนเป็นหนังสือหรือว่ากล่าวตักเตือน</w:t>
      </w: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6F63" w:rsidRDefault="008F6F63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73089" w:rsidRDefault="00E73089" w:rsidP="00E73089">
      <w:pPr>
        <w:tabs>
          <w:tab w:val="left" w:pos="3464"/>
        </w:tabs>
        <w:ind w:left="6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73089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โทษทางวินัย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กรณีละทิ้งการทำงานเกินกว่า 7 วัน โดยไม่มีเหตุผลอันควรถือว่าเป็นความผิดวินัยอย่างร้ายแรง มีโทษโดนไล่ออก (รวมถึงกรณีที่ได้กระทำความผิดในระหว่างเวลาในสัญญาจ้าง แต่กระบวนการดำเนินการทางวินัยได้ล่วงเลยไปพ้นเวลาในสัญญาจ้างเป็นเหตุให้พ้นจากสภาพกรณีเช่นนี้ ก.จังหวัด สามารถมีมติเห็นชอบให้ไล่ออกจากราชการได้ซึ่งจะมีผลต่อการทำงานที่อื่นต่อไป)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การเล่นการพนันประเภทที่กฎหมายห้ามมีโทษไล่ออกหรือปลดออก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การมาทำงานสายเกินกว่ากำหนดเวลาเป็นนิจ อันแสดงว่ามิได้ตั้งใจปฏิบัติหน้าที่ราชการ ละเลยไม่นำพาต่อคำสั่งของทางราชการ ให้ผู้บังคับบัญชาพิจารณาโทษทางวินัยตามพฤติกรรมที่ปฏิบัติ</w:t>
      </w:r>
    </w:p>
    <w:p w:rsidR="00E73089" w:rsidRDefault="00E73089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การทุจริตต่อหน</w:t>
      </w:r>
      <w:r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าที่ราชการเป็นความผิดวินัยร้ายแรง มีโทษถูกไล่ออกจากราชการ (ต้องถูกดำเนินคดีทางอาญา และต้องถูกดำเนินการทางละเมิด) </w:t>
      </w:r>
    </w:p>
    <w:p w:rsidR="00E73089" w:rsidRDefault="00051276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ผู้ใดเสพสุรามึนเมาจนไม่สามารถครองสติได้ให้พิจารณาโทษตามควรแก่กรณีแต่หากเป็นกรณีดังต่อไปนี้อาจถูกลงโทษปลดออก หรือไล่ออก คือเสพสุราในขณะปฏิบัติหน้าที่ราชการ เมาสุราจนเสียเวลาราชการ หรือเมาสุราในที่ชุมชนจนเกิดเรื่องเสียหาย หรือเสียเกียรติศักดิ์ของตำแหน่งหน้าที่ราชการ</w:t>
      </w:r>
    </w:p>
    <w:p w:rsidR="00051276" w:rsidRDefault="00051276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การเล่นพนันสลากกินรวบหรือมีส่วนเกี่ยวข้องมีโทษปลดออก ไล่ออก</w:t>
      </w:r>
    </w:p>
    <w:p w:rsidR="00943942" w:rsidRDefault="00943942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การไม่อำนวยความสะดวก การกดขี่ข่มเหง บีบคั้น และไม่ให้ความเป็นธรรมแก่ประชาชนเป็นความผิดวินัย ต้องได้รับโทษตามแต่กรณี</w:t>
      </w:r>
    </w:p>
    <w:p w:rsidR="00943942" w:rsidRDefault="00943942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ห้ามสมรสหรืออยู่กินอย่างสามีภรรยากับผู้อพยพหรือผู้ลี้ภัยที่เข้าเมืองโดยไม่ชอบด้วยกฎหมาย หากฝ่าฝืนถือว่าเป็นความผิดวินัยอย่างร้ายแรง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การเบิกค่าเบี้ยเลี้ยง ค่าพาหนะเดินทางและเงินอื่นในทำนองเดียวกันถ้าเป็นกรณีที่ได้รับความว่าเป็นการใช้สิทธิเป็นเท็จโดยเจตนาทุจริตฉ้อโกงเงินของทางราชการอย่างแน่ชัด เป็นความผิดวินัยร้ายแรงฐานประพฤติชั่วอย่างร้ายแรงมีโทษปลดออก ไล่ออก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การกระทำผิดวินัยกรณีการเรียกรับเงินจากผู้ที่มาติดต่อราชการผู้สมัครสอบฯหรืออื่นๆ ถือว่าเป็นความผิดวินัยร้ายแรงฐานทุจริตต่อหน้าที่ราชการ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พนักงานผู้ใดเสพหรือจำหน่ายยาเสพติดประเภทต้องห้ามถือว่าประพฤติชั่วอย่างร้ายแรง มีโทษปลดออก ไล่ออก</w:t>
      </w:r>
    </w:p>
    <w:p w:rsidR="00B329BF" w:rsidRDefault="00B329BF" w:rsidP="00E73089">
      <w:pPr>
        <w:pStyle w:val="a9"/>
        <w:numPr>
          <w:ilvl w:val="0"/>
          <w:numId w:val="9"/>
        </w:numPr>
        <w:tabs>
          <w:tab w:val="left" w:pos="346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การขาดความสามัคคี มีเรื่</w:t>
      </w:r>
      <w:r w:rsidR="00C4140F">
        <w:rPr>
          <w:rFonts w:ascii="TH SarabunIT๙" w:hAnsi="TH SarabunIT๙" w:cs="TH SarabunIT๙" w:hint="cs"/>
          <w:sz w:val="32"/>
          <w:szCs w:val="32"/>
          <w:cs/>
        </w:rPr>
        <w:t>องทะเลาะเบาะแว้งในระหว่างปฏิ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บัติหน้าที่ราชการเป็นความผิดวินัย</w:t>
      </w: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Default="008F6F63" w:rsidP="008F6F63">
      <w:pPr>
        <w:pStyle w:val="a9"/>
        <w:tabs>
          <w:tab w:val="left" w:pos="3464"/>
        </w:tabs>
        <w:ind w:left="420"/>
        <w:rPr>
          <w:rFonts w:ascii="TH SarabunIT๙" w:hAnsi="TH SarabunIT๙" w:cs="TH SarabunIT๙"/>
          <w:sz w:val="32"/>
          <w:szCs w:val="32"/>
        </w:rPr>
      </w:pPr>
    </w:p>
    <w:p w:rsidR="008F6F63" w:rsidRPr="008F6F63" w:rsidRDefault="008F6F63" w:rsidP="008F6F63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F6F63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การอุทธรณ์และการร้องทุกข์</w:t>
      </w:r>
    </w:p>
    <w:p w:rsidR="008F6F63" w:rsidRDefault="008F6F63" w:rsidP="004668AA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พนักงานจ้างผู้ใดถูกสั่งลงโทษทางวินัย หรือเห็นว่าผู้บังคับบัญชาใช้อำนาจหน้าที่ปฏิบัติต่อตนโดยไม่ถูกต้อง หรือเกิดจากความคับข้องใจอันเกิดจากการปฏิบัติของผู้บังคับบัญชาต่อตน ให้ผู้นั้นมีสิทธิอุทธรณ์หรือร้องทุกข์</w:t>
      </w:r>
    </w:p>
    <w:p w:rsidR="008F6F63" w:rsidRDefault="004668AA" w:rsidP="004668AA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การอุทธรณ์คำสั่งลงโทษภาคทัณฑ์ ตัดค่าตอบแทน ลดขั้นค่าตอบแทนหรือไล่ออก ให้อุทธรณ์ต่อ ก.จังหวัด ภายในสามสิบวันนับแต่วันที่ทราบคำสั่ง(ต้องพิจารณาให้แล้วเสร็จภายในเก้าสิบวัน) โดยทำเป็นหนังสือ และให้อุทธรณ์ได้สำหรับตนเองเท่านั้น</w:t>
      </w:r>
    </w:p>
    <w:p w:rsidR="000E16EE" w:rsidRDefault="004668AA" w:rsidP="000E16EE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การร้องทุกข์กรณีที่เห็นว่าผู้บังคับบัญชาใช้อำนาจหน้าที่ปฏิบัติต่อตนไม่ถูกต้อง หรือร้องทุกข์คำสั่งให้ออกจากราชการไว้ก่อน ให้ร้องทุกข์ต่อ ก.จังหวัดภายใน 30 วัน โดยทำเป็นหนังสือและให้ร้องทุกข์สำหรับตนเองเท่านั้น</w:t>
      </w: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1048780</wp:posOffset>
            </wp:positionH>
            <wp:positionV relativeFrom="paragraph">
              <wp:posOffset>775404</wp:posOffset>
            </wp:positionV>
            <wp:extent cx="3811544" cy="2537254"/>
            <wp:effectExtent l="19050" t="0" r="0" b="0"/>
            <wp:wrapNone/>
            <wp:docPr id="3" name="Picture 2" descr="ผลการค้นหารูปภาพสำหรับ ความยุติธร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ความยุติธรรม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44" cy="25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EE" w:rsidRDefault="000E16EE" w:rsidP="000E16EE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E16EE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การสิ้นสุดสัญญาจ้าง</w:t>
      </w:r>
    </w:p>
    <w:p w:rsidR="006410C4" w:rsidRDefault="006410C4" w:rsidP="000E16EE">
      <w:pPr>
        <w:pStyle w:val="a9"/>
        <w:tabs>
          <w:tab w:val="left" w:pos="3464"/>
        </w:tabs>
        <w:ind w:left="4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410C4" w:rsidRDefault="006410C4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สัญญาจ้างสิ้นสุดเมื่อ ครบกำหนดสัญญาจ้าง พนักงานจ้างขาดคุณสมบัติ พนักงานจ้างตาย ไม่ผ่านการประเมินผลการปฏิบ</w:t>
      </w:r>
      <w:r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ติงาน พนักงานจ้างถูกไล่ออกเหตุอื่นตามที่กำหนด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พนักงานจ้างผู้ใดประสงค์จะลาออกจากการปฏิบัติงาน ให้ยื่นหนังสือลาออกต่อนายกเทศมนตรี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 อาจบอกเลิกสัญญาจ้างกับพนักงานจ้างผู้ใดก่อนครบกำหนดตามสัญญาจ้างได้ โดยไม่ต้องบอกล่วงหน้า และไม่เป็นเหตุที่พนักงานจ้างจะเรียกร้องค่าตอบแทนการเลิกจ้างได้ เว้นแต่ ก.กลาง จะกำหนดไว้อย่างอื่น</w:t>
      </w:r>
    </w:p>
    <w:p w:rsidR="000E16EE" w:rsidRDefault="000E16EE" w:rsidP="006410C4">
      <w:pPr>
        <w:pStyle w:val="a9"/>
        <w:numPr>
          <w:ilvl w:val="0"/>
          <w:numId w:val="9"/>
        </w:num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กรณีที่บุคคลใดพ้นจากการเป็นพนักงานจ้างแล้ว หากในการปฏิบัติงานของบุคคลนั้นในระหว่างที่เป็นพนักงานจ้างก่อให้เกิดความเสียหาแก่ส่วนราชการ</w:t>
      </w:r>
      <w:r w:rsidR="006410C4">
        <w:rPr>
          <w:rFonts w:ascii="TH SarabunIT๙" w:hAnsi="TH SarabunIT๙" w:cs="TH SarabunIT๙" w:hint="cs"/>
          <w:sz w:val="32"/>
          <w:szCs w:val="32"/>
          <w:cs/>
        </w:rPr>
        <w:t xml:space="preserve"> ให้บุคคลดังกล่าวต้องรับผิดชอบในความเสียหายดังกล่าว เว้นแต่เกิดจากเหตุสุดวิสัย</w:t>
      </w:r>
    </w:p>
    <w:p w:rsidR="006410C4" w:rsidRDefault="006410C4" w:rsidP="006410C4">
      <w:pPr>
        <w:pStyle w:val="a9"/>
        <w:tabs>
          <w:tab w:val="left" w:pos="3464"/>
        </w:tabs>
        <w:ind w:left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1510098</wp:posOffset>
            </wp:positionH>
            <wp:positionV relativeFrom="paragraph">
              <wp:posOffset>765741</wp:posOffset>
            </wp:positionV>
            <wp:extent cx="2855956" cy="1902940"/>
            <wp:effectExtent l="19050" t="0" r="1544" b="0"/>
            <wp:wrapNone/>
            <wp:docPr id="8" name="Picture 8" descr="ผลการค้นหารูปภาพสำหรับ the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ผลการค้นหารูปภาพสำหรับ the en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56" cy="19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0C4" w:rsidRPr="006410C4" w:rsidRDefault="006410C4" w:rsidP="006410C4">
      <w:pPr>
        <w:tabs>
          <w:tab w:val="left" w:pos="346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6410C4" w:rsidRPr="006410C4" w:rsidSect="009C7A44">
      <w:head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57" w:rsidRDefault="00CB2157" w:rsidP="00CD053F">
      <w:pPr>
        <w:spacing w:after="0" w:line="240" w:lineRule="auto"/>
      </w:pPr>
      <w:r>
        <w:separator/>
      </w:r>
    </w:p>
  </w:endnote>
  <w:endnote w:type="continuationSeparator" w:id="1">
    <w:p w:rsidR="00CB2157" w:rsidRDefault="00CB2157" w:rsidP="00C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57" w:rsidRDefault="00CB2157" w:rsidP="00CD053F">
      <w:pPr>
        <w:spacing w:after="0" w:line="240" w:lineRule="auto"/>
      </w:pPr>
      <w:r>
        <w:separator/>
      </w:r>
    </w:p>
  </w:footnote>
  <w:footnote w:type="continuationSeparator" w:id="1">
    <w:p w:rsidR="00CB2157" w:rsidRDefault="00CB2157" w:rsidP="00C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0"/>
      <w:gridCol w:w="1152"/>
    </w:tblGrid>
    <w:tr w:rsidR="003C5451">
      <w:trPr>
        <w:cnfStyle w:val="100000000000"/>
      </w:trPr>
      <w:tc>
        <w:tcPr>
          <w:cnfStyle w:val="001000000100"/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H SarabunIT๙" w:hAnsi="TH SarabunIT๙" w:cs="TH SarabunIT๙"/>
              <w:b/>
              <w:bCs/>
              <w:sz w:val="32"/>
              <w:szCs w:val="32"/>
            </w:rPr>
            <w:alias w:val="ชื่อเรื่อง"/>
            <w:id w:val="78735415"/>
            <w:placeholder>
              <w:docPart w:val="4A4AD5FF6C5C4D948084CF99C67F2A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C5451" w:rsidRPr="00121E29" w:rsidRDefault="003C5451">
              <w:pPr>
                <w:pStyle w:val="a3"/>
                <w:jc w:val="right"/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</w:pPr>
              <w:r w:rsidRPr="00121E29"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t>คู่มือสวัสดิการ</w:t>
              </w:r>
            </w:p>
          </w:sdtContent>
        </w:sdt>
      </w:tc>
      <w:tc>
        <w:tcPr>
          <w:cnfStyle w:val="000100001000"/>
          <w:tcW w:w="1152" w:type="dxa"/>
          <w:tcBorders>
            <w:left w:val="single" w:sz="6" w:space="0" w:color="000000" w:themeColor="text1"/>
          </w:tcBorders>
        </w:tcPr>
        <w:p w:rsidR="003C5451" w:rsidRPr="00121E29" w:rsidRDefault="007E3F8F">
          <w:pPr>
            <w:pStyle w:val="a3"/>
            <w:rPr>
              <w:rFonts w:ascii="TH SarabunIT๙" w:hAnsi="TH SarabunIT๙" w:cs="TH SarabunIT๙"/>
              <w:b/>
              <w:sz w:val="32"/>
              <w:szCs w:val="32"/>
            </w:rPr>
          </w:pP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 w:rsidR="003C5451" w:rsidRPr="00121E29">
            <w:rPr>
              <w:rFonts w:ascii="TH SarabunIT๙" w:hAnsi="TH SarabunIT๙" w:cs="TH SarabunIT๙"/>
              <w:sz w:val="32"/>
              <w:szCs w:val="32"/>
            </w:rPr>
            <w:instrText xml:space="preserve"> PAGE   \* MERGEFORMAT </w:instrText>
          </w: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 w:rsidR="00A41796" w:rsidRPr="00A41796">
            <w:rPr>
              <w:rFonts w:ascii="TH SarabunIT๙" w:hAnsi="TH SarabunIT๙" w:cs="TH SarabunIT๙"/>
              <w:noProof/>
              <w:sz w:val="32"/>
              <w:szCs w:val="32"/>
              <w:lang w:val="th-TH"/>
            </w:rPr>
            <w:t>29</w:t>
          </w:r>
          <w:r w:rsidRPr="00121E29"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p>
      </w:tc>
    </w:tr>
  </w:tbl>
  <w:p w:rsidR="003C5451" w:rsidRDefault="003C54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096"/>
    <w:multiLevelType w:val="hybridMultilevel"/>
    <w:tmpl w:val="FB04921C"/>
    <w:lvl w:ilvl="0" w:tplc="F162FC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230F9"/>
    <w:multiLevelType w:val="hybridMultilevel"/>
    <w:tmpl w:val="A6580ACE"/>
    <w:lvl w:ilvl="0" w:tplc="2F72B1C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3A2"/>
    <w:multiLevelType w:val="hybridMultilevel"/>
    <w:tmpl w:val="FD8EC1DC"/>
    <w:lvl w:ilvl="0" w:tplc="AC54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770E9"/>
    <w:multiLevelType w:val="hybridMultilevel"/>
    <w:tmpl w:val="919E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A0765"/>
    <w:multiLevelType w:val="hybridMultilevel"/>
    <w:tmpl w:val="24320D5E"/>
    <w:lvl w:ilvl="0" w:tplc="D0F24DC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C4BBB"/>
    <w:multiLevelType w:val="hybridMultilevel"/>
    <w:tmpl w:val="8A8461E4"/>
    <w:lvl w:ilvl="0" w:tplc="9BAC830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0EDB"/>
    <w:multiLevelType w:val="hybridMultilevel"/>
    <w:tmpl w:val="2814E73C"/>
    <w:lvl w:ilvl="0" w:tplc="BAE0CA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72A55A3"/>
    <w:multiLevelType w:val="hybridMultilevel"/>
    <w:tmpl w:val="A2FC3FCA"/>
    <w:lvl w:ilvl="0" w:tplc="7352AC9E">
      <w:numFmt w:val="bullet"/>
      <w:lvlText w:val=""/>
      <w:lvlJc w:val="left"/>
      <w:pPr>
        <w:ind w:left="4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F64592"/>
    <w:multiLevelType w:val="hybridMultilevel"/>
    <w:tmpl w:val="4A946112"/>
    <w:lvl w:ilvl="0" w:tplc="1C124040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622B5B"/>
    <w:multiLevelType w:val="hybridMultilevel"/>
    <w:tmpl w:val="53DED766"/>
    <w:lvl w:ilvl="0" w:tplc="F2ECD0C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33EFC"/>
    <w:multiLevelType w:val="hybridMultilevel"/>
    <w:tmpl w:val="9C666A66"/>
    <w:lvl w:ilvl="0" w:tplc="0514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4214A"/>
    <w:multiLevelType w:val="hybridMultilevel"/>
    <w:tmpl w:val="5BF4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4C2F"/>
    <w:multiLevelType w:val="hybridMultilevel"/>
    <w:tmpl w:val="931ACB1C"/>
    <w:lvl w:ilvl="0" w:tplc="36DAA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283800"/>
    <w:multiLevelType w:val="hybridMultilevel"/>
    <w:tmpl w:val="5F4680BC"/>
    <w:lvl w:ilvl="0" w:tplc="6AD86C8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C3069E2"/>
    <w:multiLevelType w:val="hybridMultilevel"/>
    <w:tmpl w:val="85E878CE"/>
    <w:lvl w:ilvl="0" w:tplc="562409FC">
      <w:numFmt w:val="bullet"/>
      <w:lvlText w:val="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41DD1"/>
    <w:multiLevelType w:val="hybridMultilevel"/>
    <w:tmpl w:val="6AEA3548"/>
    <w:lvl w:ilvl="0" w:tplc="3B14EF92">
      <w:numFmt w:val="bullet"/>
      <w:lvlText w:val=""/>
      <w:lvlJc w:val="left"/>
      <w:pPr>
        <w:ind w:left="93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6A242350"/>
    <w:multiLevelType w:val="hybridMultilevel"/>
    <w:tmpl w:val="D93EA08A"/>
    <w:lvl w:ilvl="0" w:tplc="B072B06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E1DA2"/>
    <w:multiLevelType w:val="hybridMultilevel"/>
    <w:tmpl w:val="85AE009C"/>
    <w:lvl w:ilvl="0" w:tplc="F800E0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A42B61"/>
    <w:multiLevelType w:val="hybridMultilevel"/>
    <w:tmpl w:val="6AD87034"/>
    <w:lvl w:ilvl="0" w:tplc="A8069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97952"/>
    <w:multiLevelType w:val="hybridMultilevel"/>
    <w:tmpl w:val="E4F2BC0A"/>
    <w:lvl w:ilvl="0" w:tplc="FC281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9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D053F"/>
    <w:rsid w:val="000222C1"/>
    <w:rsid w:val="0004343E"/>
    <w:rsid w:val="00051276"/>
    <w:rsid w:val="00071072"/>
    <w:rsid w:val="000B4559"/>
    <w:rsid w:val="000C0EFA"/>
    <w:rsid w:val="000E16EE"/>
    <w:rsid w:val="00105FCE"/>
    <w:rsid w:val="00111584"/>
    <w:rsid w:val="00121E29"/>
    <w:rsid w:val="001A112D"/>
    <w:rsid w:val="001D49FE"/>
    <w:rsid w:val="001D514D"/>
    <w:rsid w:val="001E21A7"/>
    <w:rsid w:val="002076D6"/>
    <w:rsid w:val="002324F2"/>
    <w:rsid w:val="002362B4"/>
    <w:rsid w:val="002373F5"/>
    <w:rsid w:val="002576A5"/>
    <w:rsid w:val="00271F20"/>
    <w:rsid w:val="002E73C5"/>
    <w:rsid w:val="002F1E2F"/>
    <w:rsid w:val="0032411C"/>
    <w:rsid w:val="0032547B"/>
    <w:rsid w:val="00355C36"/>
    <w:rsid w:val="00361CE3"/>
    <w:rsid w:val="0038736B"/>
    <w:rsid w:val="003C5451"/>
    <w:rsid w:val="00466551"/>
    <w:rsid w:val="004668AA"/>
    <w:rsid w:val="004975CE"/>
    <w:rsid w:val="004B3D76"/>
    <w:rsid w:val="004B7FC0"/>
    <w:rsid w:val="004D5352"/>
    <w:rsid w:val="004F4D35"/>
    <w:rsid w:val="004F6536"/>
    <w:rsid w:val="00532DA9"/>
    <w:rsid w:val="00542AA4"/>
    <w:rsid w:val="00596944"/>
    <w:rsid w:val="005D012B"/>
    <w:rsid w:val="005E6E50"/>
    <w:rsid w:val="006409A6"/>
    <w:rsid w:val="006410C4"/>
    <w:rsid w:val="00650939"/>
    <w:rsid w:val="00660FB5"/>
    <w:rsid w:val="00661D93"/>
    <w:rsid w:val="0066625D"/>
    <w:rsid w:val="0068144D"/>
    <w:rsid w:val="006F3745"/>
    <w:rsid w:val="007031C1"/>
    <w:rsid w:val="00733F91"/>
    <w:rsid w:val="00773E33"/>
    <w:rsid w:val="00781949"/>
    <w:rsid w:val="007A4A4F"/>
    <w:rsid w:val="007B12EB"/>
    <w:rsid w:val="007D24C7"/>
    <w:rsid w:val="007E3F8F"/>
    <w:rsid w:val="007F4C65"/>
    <w:rsid w:val="008254A7"/>
    <w:rsid w:val="00894D88"/>
    <w:rsid w:val="008A722B"/>
    <w:rsid w:val="008B61FD"/>
    <w:rsid w:val="008B682A"/>
    <w:rsid w:val="008C52DD"/>
    <w:rsid w:val="008C5492"/>
    <w:rsid w:val="008D398C"/>
    <w:rsid w:val="008F4C13"/>
    <w:rsid w:val="008F6F63"/>
    <w:rsid w:val="00923E3F"/>
    <w:rsid w:val="00943942"/>
    <w:rsid w:val="00947A87"/>
    <w:rsid w:val="00950CFD"/>
    <w:rsid w:val="009563C9"/>
    <w:rsid w:val="00961F0A"/>
    <w:rsid w:val="00962D40"/>
    <w:rsid w:val="00995749"/>
    <w:rsid w:val="009A27FE"/>
    <w:rsid w:val="009A2B8D"/>
    <w:rsid w:val="009B5D7E"/>
    <w:rsid w:val="009C6A6B"/>
    <w:rsid w:val="009C7A44"/>
    <w:rsid w:val="009E5E27"/>
    <w:rsid w:val="009E65C3"/>
    <w:rsid w:val="009F2BF4"/>
    <w:rsid w:val="00A0607A"/>
    <w:rsid w:val="00A1042E"/>
    <w:rsid w:val="00A23B6C"/>
    <w:rsid w:val="00A41796"/>
    <w:rsid w:val="00A66F50"/>
    <w:rsid w:val="00A9340B"/>
    <w:rsid w:val="00AA40F0"/>
    <w:rsid w:val="00AC1E3B"/>
    <w:rsid w:val="00AD64EF"/>
    <w:rsid w:val="00AE114D"/>
    <w:rsid w:val="00AF17B9"/>
    <w:rsid w:val="00B101FA"/>
    <w:rsid w:val="00B329BF"/>
    <w:rsid w:val="00B66715"/>
    <w:rsid w:val="00B77FCE"/>
    <w:rsid w:val="00BA057C"/>
    <w:rsid w:val="00BA37A3"/>
    <w:rsid w:val="00C02EC1"/>
    <w:rsid w:val="00C036C2"/>
    <w:rsid w:val="00C4140F"/>
    <w:rsid w:val="00C74C54"/>
    <w:rsid w:val="00C97E19"/>
    <w:rsid w:val="00CB2157"/>
    <w:rsid w:val="00CC5794"/>
    <w:rsid w:val="00CD053F"/>
    <w:rsid w:val="00CD2159"/>
    <w:rsid w:val="00CE04CD"/>
    <w:rsid w:val="00CE7CF8"/>
    <w:rsid w:val="00D11E60"/>
    <w:rsid w:val="00D31608"/>
    <w:rsid w:val="00D37AAC"/>
    <w:rsid w:val="00D41900"/>
    <w:rsid w:val="00D53C1A"/>
    <w:rsid w:val="00D54BB5"/>
    <w:rsid w:val="00D62006"/>
    <w:rsid w:val="00D62B42"/>
    <w:rsid w:val="00D83412"/>
    <w:rsid w:val="00D94D95"/>
    <w:rsid w:val="00DA11BA"/>
    <w:rsid w:val="00DD48E1"/>
    <w:rsid w:val="00E65624"/>
    <w:rsid w:val="00E73089"/>
    <w:rsid w:val="00E825A7"/>
    <w:rsid w:val="00E95624"/>
    <w:rsid w:val="00ED44CF"/>
    <w:rsid w:val="00F44DEE"/>
    <w:rsid w:val="00F46FE2"/>
    <w:rsid w:val="00F53A6C"/>
    <w:rsid w:val="00FA2B67"/>
    <w:rsid w:val="00FA5549"/>
    <w:rsid w:val="00FB4743"/>
    <w:rsid w:val="00FC45BC"/>
    <w:rsid w:val="00FC7BA1"/>
    <w:rsid w:val="00FE119F"/>
    <w:rsid w:val="00FE5AD3"/>
    <w:rsid w:val="00F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allout" idref="#_x0000_s1132"/>
        <o:r id="V:Rule18" type="callout" idref="#_x0000_s1131"/>
        <o:r id="V:Rule33" type="connector" idref="#_x0000_s1174"/>
        <o:r id="V:Rule34" type="connector" idref="#_x0000_s1090"/>
        <o:r id="V:Rule35" type="connector" idref="#_x0000_s1154"/>
        <o:r id="V:Rule36" type="connector" idref="#_x0000_s1089"/>
        <o:r id="V:Rule37" type="connector" idref="#_x0000_s1092"/>
        <o:r id="V:Rule38" type="connector" idref="#_x0000_s1175"/>
        <o:r id="V:Rule39" type="connector" idref="#_x0000_s1153"/>
        <o:r id="V:Rule40" type="connector" idref="#_x0000_s1172"/>
        <o:r id="V:Rule41" type="connector" idref="#_x0000_s1101"/>
        <o:r id="V:Rule42" type="connector" idref="#_x0000_s1095"/>
        <o:r id="V:Rule43" type="connector" idref="#_x0000_s1100"/>
        <o:r id="V:Rule44" type="connector" idref="#_x0000_s1156"/>
        <o:r id="V:Rule45" type="connector" idref="#_x0000_s1173"/>
        <o:r id="V:Rule46" type="connector" idref="#_x0000_s1180"/>
        <o:r id="V:Rule47" type="connector" idref="#_x0000_s1094"/>
        <o:r id="V:Rule48" type="connector" idref="#_x0000_s1159"/>
        <o:r id="V:Rule49" type="connector" idref="#_x0000_s1096"/>
        <o:r id="V:Rule50" type="connector" idref="#_x0000_s1099"/>
        <o:r id="V:Rule51" type="connector" idref="#_x0000_s1097"/>
        <o:r id="V:Rule52" type="connector" idref="#_x0000_s1093"/>
        <o:r id="V:Rule53" type="connector" idref="#_x0000_s1042"/>
        <o:r id="V:Rule54" type="connector" idref="#_x0000_s1155"/>
        <o:r id="V:Rule55" type="connector" idref="#_x0000_s1158"/>
        <o:r id="V:Rule56" type="connector" idref="#_x0000_s1177"/>
        <o:r id="V:Rule57" type="connector" idref="#_x0000_s1098"/>
        <o:r id="V:Rule58" type="connector" idref="#_x0000_s1176"/>
        <o:r id="V:Rule59" type="connector" idref="#_x0000_s1157"/>
        <o:r id="V:Rule60" type="connector" idref="#_x0000_s1102"/>
        <o:r id="V:Rule61" type="connector" idref="#_x0000_s1046"/>
        <o:r id="V:Rule6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053F"/>
  </w:style>
  <w:style w:type="paragraph" w:styleId="a5">
    <w:name w:val="footer"/>
    <w:basedOn w:val="a"/>
    <w:link w:val="a6"/>
    <w:uiPriority w:val="99"/>
    <w:unhideWhenUsed/>
    <w:rsid w:val="00CD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053F"/>
  </w:style>
  <w:style w:type="paragraph" w:styleId="a7">
    <w:name w:val="Balloon Text"/>
    <w:basedOn w:val="a"/>
    <w:link w:val="a8"/>
    <w:uiPriority w:val="99"/>
    <w:semiHidden/>
    <w:unhideWhenUsed/>
    <w:rsid w:val="00CD05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D053F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DA11BA"/>
    <w:pPr>
      <w:ind w:left="720"/>
      <w:contextualSpacing/>
    </w:pPr>
  </w:style>
  <w:style w:type="paragraph" w:styleId="aa">
    <w:name w:val="No Spacing"/>
    <w:link w:val="ab"/>
    <w:uiPriority w:val="1"/>
    <w:qFormat/>
    <w:rsid w:val="00121E29"/>
    <w:pPr>
      <w:spacing w:after="0" w:line="240" w:lineRule="auto"/>
    </w:pPr>
    <w:rPr>
      <w:rFonts w:eastAsiaTheme="minorEastAsia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E29"/>
    <w:rPr>
      <w:rFonts w:eastAsiaTheme="minorEastAsia"/>
    </w:rPr>
  </w:style>
  <w:style w:type="table" w:styleId="ac">
    <w:name w:val="Table Grid"/>
    <w:basedOn w:val="a1"/>
    <w:uiPriority w:val="1"/>
    <w:rsid w:val="00121E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54D400-E18F-4240-9B8E-4CB558927033}" type="doc">
      <dgm:prSet loTypeId="urn:microsoft.com/office/officeart/2005/8/layout/bProcess2" loCatId="process" qsTypeId="urn:microsoft.com/office/officeart/2005/8/quickstyle/simple1" qsCatId="simple" csTypeId="urn:microsoft.com/office/officeart/2005/8/colors/colorful1#1" csCatId="colorful" phldr="1"/>
      <dgm:spPr/>
    </dgm:pt>
    <dgm:pt modelId="{C2E93BDF-2959-44E2-A58F-C2E441DD20A0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ชื่อตำแหน่ง	</a:t>
          </a:r>
        </a:p>
      </dgm:t>
    </dgm:pt>
    <dgm:pt modelId="{9E24FC6F-2923-433A-92D3-D5DEBB4A453C}" type="parTrans" cxnId="{037656EA-E586-41BF-AC89-783AA99BECF5}">
      <dgm:prSet/>
      <dgm:spPr/>
      <dgm:t>
        <a:bodyPr/>
        <a:lstStyle/>
        <a:p>
          <a:endParaRPr lang="th-TH"/>
        </a:p>
      </dgm:t>
    </dgm:pt>
    <dgm:pt modelId="{11FE49F5-EFAD-4857-A85B-0E10B179D984}" type="sibTrans" cxnId="{037656EA-E586-41BF-AC89-783AA99BECF5}">
      <dgm:prSet/>
      <dgm:spPr/>
      <dgm:t>
        <a:bodyPr/>
        <a:lstStyle/>
        <a:p>
          <a:endParaRPr lang="th-TH"/>
        </a:p>
      </dgm:t>
    </dgm:pt>
    <dgm:pt modelId="{33A1FC7F-8A37-48F0-A635-CD8F78E52307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ลักษณะงาน	</a:t>
          </a:r>
        </a:p>
      </dgm:t>
    </dgm:pt>
    <dgm:pt modelId="{CB57461C-3D69-4AC6-8C45-373710E3EDA7}" type="parTrans" cxnId="{B1CCD049-4473-42CD-8C11-6880F5CEBECA}">
      <dgm:prSet/>
      <dgm:spPr/>
      <dgm:t>
        <a:bodyPr/>
        <a:lstStyle/>
        <a:p>
          <a:endParaRPr lang="th-TH"/>
        </a:p>
      </dgm:t>
    </dgm:pt>
    <dgm:pt modelId="{3B39BF0A-D65A-4922-A63C-48E7055DD432}" type="sibTrans" cxnId="{B1CCD049-4473-42CD-8C11-6880F5CEBECA}">
      <dgm:prSet/>
      <dgm:spPr/>
      <dgm:t>
        <a:bodyPr/>
        <a:lstStyle/>
        <a:p>
          <a:endParaRPr lang="th-TH"/>
        </a:p>
      </dgm:t>
    </dgm:pt>
    <dgm:pt modelId="{C1A7D5A3-3747-4A08-88EF-84455CED7735}">
      <dgm:prSet phldrT="[ข้อความ]"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ความรับผิดชอบของตำแหน่ง</a:t>
          </a:r>
        </a:p>
      </dgm:t>
    </dgm:pt>
    <dgm:pt modelId="{301384BF-7320-4ADA-A51C-9C85CF2AEC46}" type="parTrans" cxnId="{284DAB99-B5A5-4914-AE3D-9AB4E3C45AD9}">
      <dgm:prSet/>
      <dgm:spPr/>
      <dgm:t>
        <a:bodyPr/>
        <a:lstStyle/>
        <a:p>
          <a:endParaRPr lang="th-TH"/>
        </a:p>
      </dgm:t>
    </dgm:pt>
    <dgm:pt modelId="{97A283A3-23E6-4486-A56E-3F8109A14738}" type="sibTrans" cxnId="{284DAB99-B5A5-4914-AE3D-9AB4E3C45AD9}">
      <dgm:prSet/>
      <dgm:spPr/>
      <dgm:t>
        <a:bodyPr/>
        <a:lstStyle/>
        <a:p>
          <a:endParaRPr lang="th-TH"/>
        </a:p>
      </dgm:t>
    </dgm:pt>
    <dgm:pt modelId="{C32C0F3F-BEE3-42DB-A12E-8BC580AE3B3E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ระยะเวลาการจ้าง</a:t>
          </a:r>
        </a:p>
      </dgm:t>
    </dgm:pt>
    <dgm:pt modelId="{2A791ECF-0F63-4C7F-9F4C-043226E0AB20}" type="parTrans" cxnId="{2068213E-0BD4-437E-9797-08E2F9BBD748}">
      <dgm:prSet/>
      <dgm:spPr/>
      <dgm:t>
        <a:bodyPr/>
        <a:lstStyle/>
        <a:p>
          <a:endParaRPr lang="th-TH"/>
        </a:p>
      </dgm:t>
    </dgm:pt>
    <dgm:pt modelId="{DA2067ED-AE4C-4985-91E6-4B35A5D1CBA2}" type="sibTrans" cxnId="{2068213E-0BD4-437E-9797-08E2F9BBD748}">
      <dgm:prSet/>
      <dgm:spPr/>
      <dgm:t>
        <a:bodyPr/>
        <a:lstStyle/>
        <a:p>
          <a:endParaRPr lang="th-TH"/>
        </a:p>
      </dgm:t>
    </dgm:pt>
    <dgm:pt modelId="{DE96152F-4F19-4AB9-A645-37DD15C49DB6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ค่าตอบแทน</a:t>
          </a:r>
        </a:p>
      </dgm:t>
    </dgm:pt>
    <dgm:pt modelId="{1B74094B-3282-41BB-AF4D-EB2AF5B5137A}" type="parTrans" cxnId="{8A08EAD6-3B91-40A4-AD01-54B1CE87E6B0}">
      <dgm:prSet/>
      <dgm:spPr/>
      <dgm:t>
        <a:bodyPr/>
        <a:lstStyle/>
        <a:p>
          <a:endParaRPr lang="th-TH"/>
        </a:p>
      </dgm:t>
    </dgm:pt>
    <dgm:pt modelId="{6F9F2A30-A9C5-4720-8B0B-C83272097651}" type="sibTrans" cxnId="{8A08EAD6-3B91-40A4-AD01-54B1CE87E6B0}">
      <dgm:prSet/>
      <dgm:spPr/>
      <dgm:t>
        <a:bodyPr/>
        <a:lstStyle/>
        <a:p>
          <a:endParaRPr lang="th-TH"/>
        </a:p>
      </dgm:t>
    </dgm:pt>
    <dgm:pt modelId="{0B890379-18A8-4216-93DE-3BF941709584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คุณสมบัติผู้สมัคร</a:t>
          </a:r>
        </a:p>
      </dgm:t>
    </dgm:pt>
    <dgm:pt modelId="{A1B71071-63D4-40F6-B235-DA6356346D01}" type="parTrans" cxnId="{2C58D72E-6790-4B3E-B75C-C197BAF9F4F9}">
      <dgm:prSet/>
      <dgm:spPr/>
      <dgm:t>
        <a:bodyPr/>
        <a:lstStyle/>
        <a:p>
          <a:endParaRPr lang="th-TH"/>
        </a:p>
      </dgm:t>
    </dgm:pt>
    <dgm:pt modelId="{5A7BB704-A0E4-48B3-8C39-F0E2588C5A21}" type="sibTrans" cxnId="{2C58D72E-6790-4B3E-B75C-C197BAF9F4F9}">
      <dgm:prSet/>
      <dgm:spPr/>
      <dgm:t>
        <a:bodyPr/>
        <a:lstStyle/>
        <a:p>
          <a:endParaRPr lang="th-TH"/>
        </a:p>
      </dgm:t>
    </dgm:pt>
    <dgm:pt modelId="{794F52DA-2489-496C-9366-1FCC0CBDD9E4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วิธีการสรรหา</a:t>
          </a:r>
        </a:p>
      </dgm:t>
    </dgm:pt>
    <dgm:pt modelId="{FEACFAB3-4940-4167-9A9D-B1270E2008B3}" type="parTrans" cxnId="{B431F628-2AE5-4D92-A70C-A3A054122A85}">
      <dgm:prSet/>
      <dgm:spPr/>
      <dgm:t>
        <a:bodyPr/>
        <a:lstStyle/>
        <a:p>
          <a:endParaRPr lang="th-TH"/>
        </a:p>
      </dgm:t>
    </dgm:pt>
    <dgm:pt modelId="{95B40736-8021-4702-A069-AA8D82364D97}" type="sibTrans" cxnId="{B431F628-2AE5-4D92-A70C-A3A054122A85}">
      <dgm:prSet/>
      <dgm:spPr/>
      <dgm:t>
        <a:bodyPr/>
        <a:lstStyle/>
        <a:p>
          <a:endParaRPr lang="th-TH"/>
        </a:p>
      </dgm:t>
    </dgm:pt>
    <dgm:pt modelId="{3C06FE60-09DA-4D16-9531-7DBF12C1E807}">
      <dgm:prSet/>
      <dgm:spPr/>
      <dgm:t>
        <a:bodyPr/>
        <a:lstStyle/>
        <a:p>
          <a:r>
            <a:rPr lang="th-TH">
              <a:solidFill>
                <a:schemeClr val="tx1"/>
              </a:solidFill>
            </a:rPr>
            <a:t>ประเภทการจ้าง</a:t>
          </a:r>
        </a:p>
      </dgm:t>
    </dgm:pt>
    <dgm:pt modelId="{AC852AD5-B4B8-41C1-9006-2441697CFA21}" type="parTrans" cxnId="{1FDAFED4-4C47-45A1-B14D-45165C309B3E}">
      <dgm:prSet/>
      <dgm:spPr/>
      <dgm:t>
        <a:bodyPr/>
        <a:lstStyle/>
        <a:p>
          <a:endParaRPr lang="th-TH"/>
        </a:p>
      </dgm:t>
    </dgm:pt>
    <dgm:pt modelId="{FB9609D6-9B7A-406F-B47C-EA326663AF75}" type="sibTrans" cxnId="{1FDAFED4-4C47-45A1-B14D-45165C309B3E}">
      <dgm:prSet/>
      <dgm:spPr/>
      <dgm:t>
        <a:bodyPr/>
        <a:lstStyle/>
        <a:p>
          <a:endParaRPr lang="th-TH"/>
        </a:p>
      </dgm:t>
    </dgm:pt>
    <dgm:pt modelId="{B4BB134E-4E8B-428B-A964-9F9083C04CCB}" type="pres">
      <dgm:prSet presAssocID="{E254D400-E18F-4240-9B8E-4CB558927033}" presName="diagram" presStyleCnt="0">
        <dgm:presLayoutVars>
          <dgm:dir/>
          <dgm:resizeHandles/>
        </dgm:presLayoutVars>
      </dgm:prSet>
      <dgm:spPr/>
    </dgm:pt>
    <dgm:pt modelId="{20B0267D-4B7D-4967-9DA4-966E463CAF33}" type="pres">
      <dgm:prSet presAssocID="{C2E93BDF-2959-44E2-A58F-C2E441DD20A0}" presName="first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B03D35E-5813-43D2-B6AE-27F327632C39}" type="pres">
      <dgm:prSet presAssocID="{11FE49F5-EFAD-4857-A85B-0E10B179D984}" presName="sibTrans" presStyleLbl="sibTrans2D1" presStyleIdx="0" presStyleCnt="7"/>
      <dgm:spPr/>
      <dgm:t>
        <a:bodyPr/>
        <a:lstStyle/>
        <a:p>
          <a:endParaRPr lang="th-TH"/>
        </a:p>
      </dgm:t>
    </dgm:pt>
    <dgm:pt modelId="{3807B7DC-6240-428A-825E-E666ABD008C7}" type="pres">
      <dgm:prSet presAssocID="{3C06FE60-09DA-4D16-9531-7DBF12C1E807}" presName="middleNode" presStyleCnt="0"/>
      <dgm:spPr/>
    </dgm:pt>
    <dgm:pt modelId="{532A5687-0BF2-4743-9934-8F26E782D44D}" type="pres">
      <dgm:prSet presAssocID="{3C06FE60-09DA-4D16-9531-7DBF12C1E807}" presName="padding" presStyleLbl="node1" presStyleIdx="0" presStyleCnt="8"/>
      <dgm:spPr/>
    </dgm:pt>
    <dgm:pt modelId="{9F7F6627-7217-4EAD-931B-C14781AA1592}" type="pres">
      <dgm:prSet presAssocID="{3C06FE60-09DA-4D16-9531-7DBF12C1E807}" presName="shape" presStyleLbl="node1" presStyleIdx="1" presStyleCnt="8" custScaleX="127120" custScaleY="11608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336C06-9B78-41D7-918E-8BFB379B91DC}" type="pres">
      <dgm:prSet presAssocID="{FB9609D6-9B7A-406F-B47C-EA326663AF75}" presName="sibTrans" presStyleLbl="sibTrans2D1" presStyleIdx="1" presStyleCnt="7"/>
      <dgm:spPr/>
      <dgm:t>
        <a:bodyPr/>
        <a:lstStyle/>
        <a:p>
          <a:endParaRPr lang="th-TH"/>
        </a:p>
      </dgm:t>
    </dgm:pt>
    <dgm:pt modelId="{455901A5-24E0-472E-9389-E0EE8145A000}" type="pres">
      <dgm:prSet presAssocID="{33A1FC7F-8A37-48F0-A635-CD8F78E52307}" presName="middleNode" presStyleCnt="0"/>
      <dgm:spPr/>
    </dgm:pt>
    <dgm:pt modelId="{78F617CF-061F-483A-A99F-631C6B3A2FFE}" type="pres">
      <dgm:prSet presAssocID="{33A1FC7F-8A37-48F0-A635-CD8F78E52307}" presName="padding" presStyleLbl="node1" presStyleIdx="1" presStyleCnt="8"/>
      <dgm:spPr/>
    </dgm:pt>
    <dgm:pt modelId="{71D2E30B-3897-44CD-AF17-BDF8750FD60A}" type="pres">
      <dgm:prSet presAssocID="{33A1FC7F-8A37-48F0-A635-CD8F78E52307}" presName="shap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A605949-3C36-47C1-949F-5A5EDC6180EB}" type="pres">
      <dgm:prSet presAssocID="{3B39BF0A-D65A-4922-A63C-48E7055DD432}" presName="sibTrans" presStyleLbl="sibTrans2D1" presStyleIdx="2" presStyleCnt="7"/>
      <dgm:spPr/>
      <dgm:t>
        <a:bodyPr/>
        <a:lstStyle/>
        <a:p>
          <a:endParaRPr lang="th-TH"/>
        </a:p>
      </dgm:t>
    </dgm:pt>
    <dgm:pt modelId="{19D2D3E4-732C-437C-8A19-32B1232881C1}" type="pres">
      <dgm:prSet presAssocID="{C1A7D5A3-3747-4A08-88EF-84455CED7735}" presName="middleNode" presStyleCnt="0"/>
      <dgm:spPr/>
    </dgm:pt>
    <dgm:pt modelId="{66E9FB68-A0FB-449C-8F32-E9CF002B95C7}" type="pres">
      <dgm:prSet presAssocID="{C1A7D5A3-3747-4A08-88EF-84455CED7735}" presName="padding" presStyleLbl="node1" presStyleIdx="2" presStyleCnt="8"/>
      <dgm:spPr/>
    </dgm:pt>
    <dgm:pt modelId="{767E463B-CA56-4F01-AA2F-E23F42E201E7}" type="pres">
      <dgm:prSet presAssocID="{C1A7D5A3-3747-4A08-88EF-84455CED7735}" presName="shap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BFA9626-B3CF-4A19-8528-5E26BDD136DF}" type="pres">
      <dgm:prSet presAssocID="{97A283A3-23E6-4486-A56E-3F8109A14738}" presName="sibTrans" presStyleLbl="sibTrans2D1" presStyleIdx="3" presStyleCnt="7"/>
      <dgm:spPr/>
      <dgm:t>
        <a:bodyPr/>
        <a:lstStyle/>
        <a:p>
          <a:endParaRPr lang="th-TH"/>
        </a:p>
      </dgm:t>
    </dgm:pt>
    <dgm:pt modelId="{2CB426BD-0736-4673-AD41-0800621C8EA6}" type="pres">
      <dgm:prSet presAssocID="{C32C0F3F-BEE3-42DB-A12E-8BC580AE3B3E}" presName="middleNode" presStyleCnt="0"/>
      <dgm:spPr/>
    </dgm:pt>
    <dgm:pt modelId="{0630711D-3375-491A-AFA5-32CF67ED2CD5}" type="pres">
      <dgm:prSet presAssocID="{C32C0F3F-BEE3-42DB-A12E-8BC580AE3B3E}" presName="padding" presStyleLbl="node1" presStyleIdx="3" presStyleCnt="8"/>
      <dgm:spPr/>
    </dgm:pt>
    <dgm:pt modelId="{9349C690-AB8D-4D78-8DBF-BDCEA87EDB8E}" type="pres">
      <dgm:prSet presAssocID="{C32C0F3F-BEE3-42DB-A12E-8BC580AE3B3E}" presName="shape" presStyleLbl="node1" presStyleIdx="4" presStyleCnt="8" custScaleX="128032" custScaleY="12389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3882083-7DC0-4E65-98D6-0BE69F06ED4A}" type="pres">
      <dgm:prSet presAssocID="{DA2067ED-AE4C-4985-91E6-4B35A5D1CBA2}" presName="sibTrans" presStyleLbl="sibTrans2D1" presStyleIdx="4" presStyleCnt="7"/>
      <dgm:spPr/>
      <dgm:t>
        <a:bodyPr/>
        <a:lstStyle/>
        <a:p>
          <a:endParaRPr lang="th-TH"/>
        </a:p>
      </dgm:t>
    </dgm:pt>
    <dgm:pt modelId="{5A3DA6B6-0C32-47B5-AE66-B8B01D62982B}" type="pres">
      <dgm:prSet presAssocID="{DE96152F-4F19-4AB9-A645-37DD15C49DB6}" presName="middleNode" presStyleCnt="0"/>
      <dgm:spPr/>
    </dgm:pt>
    <dgm:pt modelId="{1926D066-F5B3-4E10-82F5-B3C20BF26794}" type="pres">
      <dgm:prSet presAssocID="{DE96152F-4F19-4AB9-A645-37DD15C49DB6}" presName="padding" presStyleLbl="node1" presStyleIdx="4" presStyleCnt="8"/>
      <dgm:spPr/>
    </dgm:pt>
    <dgm:pt modelId="{A9B8FC11-709A-4738-9A38-23F8CD3652FE}" type="pres">
      <dgm:prSet presAssocID="{DE96152F-4F19-4AB9-A645-37DD15C49DB6}" presName="shap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FF79C4E-F05C-4537-BAA7-49BEA7A7FDCA}" type="pres">
      <dgm:prSet presAssocID="{6F9F2A30-A9C5-4720-8B0B-C83272097651}" presName="sibTrans" presStyleLbl="sibTrans2D1" presStyleIdx="5" presStyleCnt="7"/>
      <dgm:spPr/>
      <dgm:t>
        <a:bodyPr/>
        <a:lstStyle/>
        <a:p>
          <a:endParaRPr lang="th-TH"/>
        </a:p>
      </dgm:t>
    </dgm:pt>
    <dgm:pt modelId="{E1E33F53-EFC5-4E1A-96AC-13D41D0C82D7}" type="pres">
      <dgm:prSet presAssocID="{0B890379-18A8-4216-93DE-3BF941709584}" presName="middleNode" presStyleCnt="0"/>
      <dgm:spPr/>
    </dgm:pt>
    <dgm:pt modelId="{4D4C28A6-AC4C-4F21-BFAE-FFF354D5DE19}" type="pres">
      <dgm:prSet presAssocID="{0B890379-18A8-4216-93DE-3BF941709584}" presName="padding" presStyleLbl="node1" presStyleIdx="5" presStyleCnt="8"/>
      <dgm:spPr/>
    </dgm:pt>
    <dgm:pt modelId="{B8554B71-8576-42EE-AABC-E992BBCAC305}" type="pres">
      <dgm:prSet presAssocID="{0B890379-18A8-4216-93DE-3BF941709584}" presName="shap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735EDF7-38C1-4987-B44C-CF50439DD6F0}" type="pres">
      <dgm:prSet presAssocID="{5A7BB704-A0E4-48B3-8C39-F0E2588C5A21}" presName="sibTrans" presStyleLbl="sibTrans2D1" presStyleIdx="6" presStyleCnt="7"/>
      <dgm:spPr/>
      <dgm:t>
        <a:bodyPr/>
        <a:lstStyle/>
        <a:p>
          <a:endParaRPr lang="th-TH"/>
        </a:p>
      </dgm:t>
    </dgm:pt>
    <dgm:pt modelId="{22FC5A58-B4A8-40B1-9181-4B6A2E841170}" type="pres">
      <dgm:prSet presAssocID="{794F52DA-2489-496C-9366-1FCC0CBDD9E4}" presName="lastNode" presStyleLbl="node1" presStyleIdx="7" presStyleCnt="8" custScaleX="111872" custScaleY="10345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FDAFED4-4C47-45A1-B14D-45165C309B3E}" srcId="{E254D400-E18F-4240-9B8E-4CB558927033}" destId="{3C06FE60-09DA-4D16-9531-7DBF12C1E807}" srcOrd="1" destOrd="0" parTransId="{AC852AD5-B4B8-41C1-9006-2441697CFA21}" sibTransId="{FB9609D6-9B7A-406F-B47C-EA326663AF75}"/>
    <dgm:cxn modelId="{B431F628-2AE5-4D92-A70C-A3A054122A85}" srcId="{E254D400-E18F-4240-9B8E-4CB558927033}" destId="{794F52DA-2489-496C-9366-1FCC0CBDD9E4}" srcOrd="7" destOrd="0" parTransId="{FEACFAB3-4940-4167-9A9D-B1270E2008B3}" sibTransId="{95B40736-8021-4702-A069-AA8D82364D97}"/>
    <dgm:cxn modelId="{8A08EAD6-3B91-40A4-AD01-54B1CE87E6B0}" srcId="{E254D400-E18F-4240-9B8E-4CB558927033}" destId="{DE96152F-4F19-4AB9-A645-37DD15C49DB6}" srcOrd="5" destOrd="0" parTransId="{1B74094B-3282-41BB-AF4D-EB2AF5B5137A}" sibTransId="{6F9F2A30-A9C5-4720-8B0B-C83272097651}"/>
    <dgm:cxn modelId="{EDC7AE8E-9146-4BE5-9DBE-999200AAFAEC}" type="presOf" srcId="{DA2067ED-AE4C-4985-91E6-4B35A5D1CBA2}" destId="{23882083-7DC0-4E65-98D6-0BE69F06ED4A}" srcOrd="0" destOrd="0" presId="urn:microsoft.com/office/officeart/2005/8/layout/bProcess2"/>
    <dgm:cxn modelId="{D889CCB4-4D66-4318-9D99-CBC2779BDCFB}" type="presOf" srcId="{C2E93BDF-2959-44E2-A58F-C2E441DD20A0}" destId="{20B0267D-4B7D-4967-9DA4-966E463CAF33}" srcOrd="0" destOrd="0" presId="urn:microsoft.com/office/officeart/2005/8/layout/bProcess2"/>
    <dgm:cxn modelId="{686B14FD-15F6-4317-B045-2AEE6210A533}" type="presOf" srcId="{E254D400-E18F-4240-9B8E-4CB558927033}" destId="{B4BB134E-4E8B-428B-A964-9F9083C04CCB}" srcOrd="0" destOrd="0" presId="urn:microsoft.com/office/officeart/2005/8/layout/bProcess2"/>
    <dgm:cxn modelId="{768412F6-BA44-40E8-9FA5-A13A63F62FBA}" type="presOf" srcId="{3B39BF0A-D65A-4922-A63C-48E7055DD432}" destId="{DA605949-3C36-47C1-949F-5A5EDC6180EB}" srcOrd="0" destOrd="0" presId="urn:microsoft.com/office/officeart/2005/8/layout/bProcess2"/>
    <dgm:cxn modelId="{A7D04ED5-CEF9-435D-8AC1-D61587D4BA68}" type="presOf" srcId="{97A283A3-23E6-4486-A56E-3F8109A14738}" destId="{8BFA9626-B3CF-4A19-8528-5E26BDD136DF}" srcOrd="0" destOrd="0" presId="urn:microsoft.com/office/officeart/2005/8/layout/bProcess2"/>
    <dgm:cxn modelId="{2068213E-0BD4-437E-9797-08E2F9BBD748}" srcId="{E254D400-E18F-4240-9B8E-4CB558927033}" destId="{C32C0F3F-BEE3-42DB-A12E-8BC580AE3B3E}" srcOrd="4" destOrd="0" parTransId="{2A791ECF-0F63-4C7F-9F4C-043226E0AB20}" sibTransId="{DA2067ED-AE4C-4985-91E6-4B35A5D1CBA2}"/>
    <dgm:cxn modelId="{284DAB99-B5A5-4914-AE3D-9AB4E3C45AD9}" srcId="{E254D400-E18F-4240-9B8E-4CB558927033}" destId="{C1A7D5A3-3747-4A08-88EF-84455CED7735}" srcOrd="3" destOrd="0" parTransId="{301384BF-7320-4ADA-A51C-9C85CF2AEC46}" sibTransId="{97A283A3-23E6-4486-A56E-3F8109A14738}"/>
    <dgm:cxn modelId="{2C58D72E-6790-4B3E-B75C-C197BAF9F4F9}" srcId="{E254D400-E18F-4240-9B8E-4CB558927033}" destId="{0B890379-18A8-4216-93DE-3BF941709584}" srcOrd="6" destOrd="0" parTransId="{A1B71071-63D4-40F6-B235-DA6356346D01}" sibTransId="{5A7BB704-A0E4-48B3-8C39-F0E2588C5A21}"/>
    <dgm:cxn modelId="{55646A7D-D940-480A-AA8F-50869A213FCE}" type="presOf" srcId="{3C06FE60-09DA-4D16-9531-7DBF12C1E807}" destId="{9F7F6627-7217-4EAD-931B-C14781AA1592}" srcOrd="0" destOrd="0" presId="urn:microsoft.com/office/officeart/2005/8/layout/bProcess2"/>
    <dgm:cxn modelId="{3B8796C6-D9E6-4E6B-86DC-A0E99E0371FC}" type="presOf" srcId="{DE96152F-4F19-4AB9-A645-37DD15C49DB6}" destId="{A9B8FC11-709A-4738-9A38-23F8CD3652FE}" srcOrd="0" destOrd="0" presId="urn:microsoft.com/office/officeart/2005/8/layout/bProcess2"/>
    <dgm:cxn modelId="{627D835A-97BE-464E-AAF5-A5CDF2B5C30D}" type="presOf" srcId="{5A7BB704-A0E4-48B3-8C39-F0E2588C5A21}" destId="{E735EDF7-38C1-4987-B44C-CF50439DD6F0}" srcOrd="0" destOrd="0" presId="urn:microsoft.com/office/officeart/2005/8/layout/bProcess2"/>
    <dgm:cxn modelId="{A2694513-C19F-423A-901C-EF18FBFF7470}" type="presOf" srcId="{C1A7D5A3-3747-4A08-88EF-84455CED7735}" destId="{767E463B-CA56-4F01-AA2F-E23F42E201E7}" srcOrd="0" destOrd="0" presId="urn:microsoft.com/office/officeart/2005/8/layout/bProcess2"/>
    <dgm:cxn modelId="{9E310154-D4B1-41A5-A63A-765CA6ECDBFE}" type="presOf" srcId="{FB9609D6-9B7A-406F-B47C-EA326663AF75}" destId="{45336C06-9B78-41D7-918E-8BFB379B91DC}" srcOrd="0" destOrd="0" presId="urn:microsoft.com/office/officeart/2005/8/layout/bProcess2"/>
    <dgm:cxn modelId="{C5B0D604-D575-40B9-A659-555E1232E24C}" type="presOf" srcId="{0B890379-18A8-4216-93DE-3BF941709584}" destId="{B8554B71-8576-42EE-AABC-E992BBCAC305}" srcOrd="0" destOrd="0" presId="urn:microsoft.com/office/officeart/2005/8/layout/bProcess2"/>
    <dgm:cxn modelId="{B1CCD049-4473-42CD-8C11-6880F5CEBECA}" srcId="{E254D400-E18F-4240-9B8E-4CB558927033}" destId="{33A1FC7F-8A37-48F0-A635-CD8F78E52307}" srcOrd="2" destOrd="0" parTransId="{CB57461C-3D69-4AC6-8C45-373710E3EDA7}" sibTransId="{3B39BF0A-D65A-4922-A63C-48E7055DD432}"/>
    <dgm:cxn modelId="{16F50E7A-149C-4DA3-81E9-D1A8E83BCB15}" type="presOf" srcId="{6F9F2A30-A9C5-4720-8B0B-C83272097651}" destId="{FFF79C4E-F05C-4537-BAA7-49BEA7A7FDCA}" srcOrd="0" destOrd="0" presId="urn:microsoft.com/office/officeart/2005/8/layout/bProcess2"/>
    <dgm:cxn modelId="{037656EA-E586-41BF-AC89-783AA99BECF5}" srcId="{E254D400-E18F-4240-9B8E-4CB558927033}" destId="{C2E93BDF-2959-44E2-A58F-C2E441DD20A0}" srcOrd="0" destOrd="0" parTransId="{9E24FC6F-2923-433A-92D3-D5DEBB4A453C}" sibTransId="{11FE49F5-EFAD-4857-A85B-0E10B179D984}"/>
    <dgm:cxn modelId="{D1B559D6-5987-4F36-941F-2B0E75A569F0}" type="presOf" srcId="{33A1FC7F-8A37-48F0-A635-CD8F78E52307}" destId="{71D2E30B-3897-44CD-AF17-BDF8750FD60A}" srcOrd="0" destOrd="0" presId="urn:microsoft.com/office/officeart/2005/8/layout/bProcess2"/>
    <dgm:cxn modelId="{F9D9B913-2776-4582-8118-7F324C6F3649}" type="presOf" srcId="{C32C0F3F-BEE3-42DB-A12E-8BC580AE3B3E}" destId="{9349C690-AB8D-4D78-8DBF-BDCEA87EDB8E}" srcOrd="0" destOrd="0" presId="urn:microsoft.com/office/officeart/2005/8/layout/bProcess2"/>
    <dgm:cxn modelId="{14CB95C3-3130-4B11-A551-A017E1954F12}" type="presOf" srcId="{794F52DA-2489-496C-9366-1FCC0CBDD9E4}" destId="{22FC5A58-B4A8-40B1-9181-4B6A2E841170}" srcOrd="0" destOrd="0" presId="urn:microsoft.com/office/officeart/2005/8/layout/bProcess2"/>
    <dgm:cxn modelId="{F1C5824F-1183-497D-BF25-A6A9BDBBCDEE}" type="presOf" srcId="{11FE49F5-EFAD-4857-A85B-0E10B179D984}" destId="{7B03D35E-5813-43D2-B6AE-27F327632C39}" srcOrd="0" destOrd="0" presId="urn:microsoft.com/office/officeart/2005/8/layout/bProcess2"/>
    <dgm:cxn modelId="{9F23FF90-2D17-4B02-A494-73B2B1A77152}" type="presParOf" srcId="{B4BB134E-4E8B-428B-A964-9F9083C04CCB}" destId="{20B0267D-4B7D-4967-9DA4-966E463CAF33}" srcOrd="0" destOrd="0" presId="urn:microsoft.com/office/officeart/2005/8/layout/bProcess2"/>
    <dgm:cxn modelId="{FF3CC423-2908-45BD-A1AE-BC43A6DC0C30}" type="presParOf" srcId="{B4BB134E-4E8B-428B-A964-9F9083C04CCB}" destId="{7B03D35E-5813-43D2-B6AE-27F327632C39}" srcOrd="1" destOrd="0" presId="urn:microsoft.com/office/officeart/2005/8/layout/bProcess2"/>
    <dgm:cxn modelId="{B24DB9F4-1DAF-4BB2-8E7E-2E88AC5B9509}" type="presParOf" srcId="{B4BB134E-4E8B-428B-A964-9F9083C04CCB}" destId="{3807B7DC-6240-428A-825E-E666ABD008C7}" srcOrd="2" destOrd="0" presId="urn:microsoft.com/office/officeart/2005/8/layout/bProcess2"/>
    <dgm:cxn modelId="{29EC1FD9-D10D-471E-AA3A-DF601F65291F}" type="presParOf" srcId="{3807B7DC-6240-428A-825E-E666ABD008C7}" destId="{532A5687-0BF2-4743-9934-8F26E782D44D}" srcOrd="0" destOrd="0" presId="urn:microsoft.com/office/officeart/2005/8/layout/bProcess2"/>
    <dgm:cxn modelId="{38B7CF35-E9D7-4D9E-A04F-9A4B62C39752}" type="presParOf" srcId="{3807B7DC-6240-428A-825E-E666ABD008C7}" destId="{9F7F6627-7217-4EAD-931B-C14781AA1592}" srcOrd="1" destOrd="0" presId="urn:microsoft.com/office/officeart/2005/8/layout/bProcess2"/>
    <dgm:cxn modelId="{91FB0692-03A0-4461-A76B-E11D1E77A104}" type="presParOf" srcId="{B4BB134E-4E8B-428B-A964-9F9083C04CCB}" destId="{45336C06-9B78-41D7-918E-8BFB379B91DC}" srcOrd="3" destOrd="0" presId="urn:microsoft.com/office/officeart/2005/8/layout/bProcess2"/>
    <dgm:cxn modelId="{A9D02E57-21E9-41C1-9155-11277A7272D4}" type="presParOf" srcId="{B4BB134E-4E8B-428B-A964-9F9083C04CCB}" destId="{455901A5-24E0-472E-9389-E0EE8145A000}" srcOrd="4" destOrd="0" presId="urn:microsoft.com/office/officeart/2005/8/layout/bProcess2"/>
    <dgm:cxn modelId="{EFC8D773-7EAA-4934-8D46-3078ACC69BE4}" type="presParOf" srcId="{455901A5-24E0-472E-9389-E0EE8145A000}" destId="{78F617CF-061F-483A-A99F-631C6B3A2FFE}" srcOrd="0" destOrd="0" presId="urn:microsoft.com/office/officeart/2005/8/layout/bProcess2"/>
    <dgm:cxn modelId="{2D9CC2AF-541E-4F91-BBB4-5ABF47E334CF}" type="presParOf" srcId="{455901A5-24E0-472E-9389-E0EE8145A000}" destId="{71D2E30B-3897-44CD-AF17-BDF8750FD60A}" srcOrd="1" destOrd="0" presId="urn:microsoft.com/office/officeart/2005/8/layout/bProcess2"/>
    <dgm:cxn modelId="{BCCB61CF-332F-433F-B9BC-D8AD90E442EA}" type="presParOf" srcId="{B4BB134E-4E8B-428B-A964-9F9083C04CCB}" destId="{DA605949-3C36-47C1-949F-5A5EDC6180EB}" srcOrd="5" destOrd="0" presId="urn:microsoft.com/office/officeart/2005/8/layout/bProcess2"/>
    <dgm:cxn modelId="{3662CCA5-2E61-4B98-AC9D-92CFD0DB4B4F}" type="presParOf" srcId="{B4BB134E-4E8B-428B-A964-9F9083C04CCB}" destId="{19D2D3E4-732C-437C-8A19-32B1232881C1}" srcOrd="6" destOrd="0" presId="urn:microsoft.com/office/officeart/2005/8/layout/bProcess2"/>
    <dgm:cxn modelId="{846FAB64-312B-4493-A9E1-81387F17FC0D}" type="presParOf" srcId="{19D2D3E4-732C-437C-8A19-32B1232881C1}" destId="{66E9FB68-A0FB-449C-8F32-E9CF002B95C7}" srcOrd="0" destOrd="0" presId="urn:microsoft.com/office/officeart/2005/8/layout/bProcess2"/>
    <dgm:cxn modelId="{EBB3E485-6C7A-4C0C-BD7F-79307A9F8ADC}" type="presParOf" srcId="{19D2D3E4-732C-437C-8A19-32B1232881C1}" destId="{767E463B-CA56-4F01-AA2F-E23F42E201E7}" srcOrd="1" destOrd="0" presId="urn:microsoft.com/office/officeart/2005/8/layout/bProcess2"/>
    <dgm:cxn modelId="{F5E43B20-BD8A-47D4-9B07-43995E7FBB97}" type="presParOf" srcId="{B4BB134E-4E8B-428B-A964-9F9083C04CCB}" destId="{8BFA9626-B3CF-4A19-8528-5E26BDD136DF}" srcOrd="7" destOrd="0" presId="urn:microsoft.com/office/officeart/2005/8/layout/bProcess2"/>
    <dgm:cxn modelId="{3A515503-FE09-4EE4-A7FA-58AC5E098132}" type="presParOf" srcId="{B4BB134E-4E8B-428B-A964-9F9083C04CCB}" destId="{2CB426BD-0736-4673-AD41-0800621C8EA6}" srcOrd="8" destOrd="0" presId="urn:microsoft.com/office/officeart/2005/8/layout/bProcess2"/>
    <dgm:cxn modelId="{300A7B4E-82C4-4C96-BDEF-A99E17A15669}" type="presParOf" srcId="{2CB426BD-0736-4673-AD41-0800621C8EA6}" destId="{0630711D-3375-491A-AFA5-32CF67ED2CD5}" srcOrd="0" destOrd="0" presId="urn:microsoft.com/office/officeart/2005/8/layout/bProcess2"/>
    <dgm:cxn modelId="{10F950E7-B756-4A81-9C3D-B94772D4BD29}" type="presParOf" srcId="{2CB426BD-0736-4673-AD41-0800621C8EA6}" destId="{9349C690-AB8D-4D78-8DBF-BDCEA87EDB8E}" srcOrd="1" destOrd="0" presId="urn:microsoft.com/office/officeart/2005/8/layout/bProcess2"/>
    <dgm:cxn modelId="{E5AB8F24-1D30-46AF-92C5-4E7F051AD052}" type="presParOf" srcId="{B4BB134E-4E8B-428B-A964-9F9083C04CCB}" destId="{23882083-7DC0-4E65-98D6-0BE69F06ED4A}" srcOrd="9" destOrd="0" presId="urn:microsoft.com/office/officeart/2005/8/layout/bProcess2"/>
    <dgm:cxn modelId="{BC429CFE-2BB0-42D5-9AEE-FA192E9EA8F6}" type="presParOf" srcId="{B4BB134E-4E8B-428B-A964-9F9083C04CCB}" destId="{5A3DA6B6-0C32-47B5-AE66-B8B01D62982B}" srcOrd="10" destOrd="0" presId="urn:microsoft.com/office/officeart/2005/8/layout/bProcess2"/>
    <dgm:cxn modelId="{C48CF930-997C-4437-8360-D42A2D26ABE7}" type="presParOf" srcId="{5A3DA6B6-0C32-47B5-AE66-B8B01D62982B}" destId="{1926D066-F5B3-4E10-82F5-B3C20BF26794}" srcOrd="0" destOrd="0" presId="urn:microsoft.com/office/officeart/2005/8/layout/bProcess2"/>
    <dgm:cxn modelId="{166D6195-4C07-4A08-BB2F-BE4BD2268CFB}" type="presParOf" srcId="{5A3DA6B6-0C32-47B5-AE66-B8B01D62982B}" destId="{A9B8FC11-709A-4738-9A38-23F8CD3652FE}" srcOrd="1" destOrd="0" presId="urn:microsoft.com/office/officeart/2005/8/layout/bProcess2"/>
    <dgm:cxn modelId="{AD5E13DA-8E38-4C53-A5E0-D4498953B415}" type="presParOf" srcId="{B4BB134E-4E8B-428B-A964-9F9083C04CCB}" destId="{FFF79C4E-F05C-4537-BAA7-49BEA7A7FDCA}" srcOrd="11" destOrd="0" presId="urn:microsoft.com/office/officeart/2005/8/layout/bProcess2"/>
    <dgm:cxn modelId="{CB6AF1CC-1F4C-4BE1-B75E-ABA31ED13B77}" type="presParOf" srcId="{B4BB134E-4E8B-428B-A964-9F9083C04CCB}" destId="{E1E33F53-EFC5-4E1A-96AC-13D41D0C82D7}" srcOrd="12" destOrd="0" presId="urn:microsoft.com/office/officeart/2005/8/layout/bProcess2"/>
    <dgm:cxn modelId="{08767F4F-94C4-435E-BD0B-43FE314BD034}" type="presParOf" srcId="{E1E33F53-EFC5-4E1A-96AC-13D41D0C82D7}" destId="{4D4C28A6-AC4C-4F21-BFAE-FFF354D5DE19}" srcOrd="0" destOrd="0" presId="urn:microsoft.com/office/officeart/2005/8/layout/bProcess2"/>
    <dgm:cxn modelId="{360B8544-CD13-4E1F-A6BF-669A7626E81B}" type="presParOf" srcId="{E1E33F53-EFC5-4E1A-96AC-13D41D0C82D7}" destId="{B8554B71-8576-42EE-AABC-E992BBCAC305}" srcOrd="1" destOrd="0" presId="urn:microsoft.com/office/officeart/2005/8/layout/bProcess2"/>
    <dgm:cxn modelId="{302E6BFC-FC3B-4EE2-BC1A-07068645DAFE}" type="presParOf" srcId="{B4BB134E-4E8B-428B-A964-9F9083C04CCB}" destId="{E735EDF7-38C1-4987-B44C-CF50439DD6F0}" srcOrd="13" destOrd="0" presId="urn:microsoft.com/office/officeart/2005/8/layout/bProcess2"/>
    <dgm:cxn modelId="{0CD4DCC2-1B8E-46A1-9784-A48D3789FFA5}" type="presParOf" srcId="{B4BB134E-4E8B-428B-A964-9F9083C04CCB}" destId="{22FC5A58-B4A8-40B1-9181-4B6A2E841170}" srcOrd="14" destOrd="0" presId="urn:microsoft.com/office/officeart/2005/8/layout/b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B0267D-4B7D-4967-9DA4-966E463CAF33}">
      <dsp:nvSpPr>
        <dsp:cNvPr id="0" name=""/>
        <dsp:cNvSpPr/>
      </dsp:nvSpPr>
      <dsp:spPr>
        <a:xfrm>
          <a:off x="746261" y="310"/>
          <a:ext cx="1099694" cy="109969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</a:rPr>
            <a:t>ชื่อตำแหน่ง	</a:t>
          </a:r>
        </a:p>
      </dsp:txBody>
      <dsp:txXfrm>
        <a:off x="907307" y="161356"/>
        <a:ext cx="777602" cy="777602"/>
      </dsp:txXfrm>
    </dsp:sp>
    <dsp:sp modelId="{7B03D35E-5813-43D2-B6AE-27F327632C39}">
      <dsp:nvSpPr>
        <dsp:cNvPr id="0" name=""/>
        <dsp:cNvSpPr/>
      </dsp:nvSpPr>
      <dsp:spPr>
        <a:xfrm rot="10800000">
          <a:off x="1103662" y="1227254"/>
          <a:ext cx="384893" cy="26976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7F6627-7217-4EAD-931B-C14781AA1592}">
      <dsp:nvSpPr>
        <dsp:cNvPr id="0" name=""/>
        <dsp:cNvSpPr/>
      </dsp:nvSpPr>
      <dsp:spPr>
        <a:xfrm>
          <a:off x="829898" y="1609002"/>
          <a:ext cx="932420" cy="85148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ประเภทการจ้าง</a:t>
          </a:r>
        </a:p>
      </dsp:txBody>
      <dsp:txXfrm>
        <a:off x="966448" y="1733699"/>
        <a:ext cx="659320" cy="602092"/>
      </dsp:txXfrm>
    </dsp:sp>
    <dsp:sp modelId="{45336C06-9B78-41D7-918E-8BFB379B91DC}">
      <dsp:nvSpPr>
        <dsp:cNvPr id="0" name=""/>
        <dsp:cNvSpPr/>
      </dsp:nvSpPr>
      <dsp:spPr>
        <a:xfrm rot="10800000">
          <a:off x="1103662" y="2679288"/>
          <a:ext cx="384893" cy="26976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D2E30B-3897-44CD-AF17-BDF8750FD60A}">
      <dsp:nvSpPr>
        <dsp:cNvPr id="0" name=""/>
        <dsp:cNvSpPr/>
      </dsp:nvSpPr>
      <dsp:spPr>
        <a:xfrm>
          <a:off x="929360" y="3152585"/>
          <a:ext cx="733496" cy="73349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ลักษณะงาน	</a:t>
          </a:r>
        </a:p>
      </dsp:txBody>
      <dsp:txXfrm>
        <a:off x="1036778" y="3260003"/>
        <a:ext cx="518660" cy="518660"/>
      </dsp:txXfrm>
    </dsp:sp>
    <dsp:sp modelId="{DA605949-3C36-47C1-949F-5A5EDC6180EB}">
      <dsp:nvSpPr>
        <dsp:cNvPr id="0" name=""/>
        <dsp:cNvSpPr/>
      </dsp:nvSpPr>
      <dsp:spPr>
        <a:xfrm rot="5400000">
          <a:off x="1936068" y="3384449"/>
          <a:ext cx="384893" cy="269768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E463B-CA56-4F01-AA2F-E23F42E201E7}">
      <dsp:nvSpPr>
        <dsp:cNvPr id="0" name=""/>
        <dsp:cNvSpPr/>
      </dsp:nvSpPr>
      <dsp:spPr>
        <a:xfrm>
          <a:off x="2578903" y="3152585"/>
          <a:ext cx="733496" cy="73349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ความรับผิดชอบของตำแหน่ง</a:t>
          </a:r>
        </a:p>
      </dsp:txBody>
      <dsp:txXfrm>
        <a:off x="2686321" y="3260003"/>
        <a:ext cx="518660" cy="518660"/>
      </dsp:txXfrm>
    </dsp:sp>
    <dsp:sp modelId="{8BFA9626-B3CF-4A19-8528-5E26BDD136DF}">
      <dsp:nvSpPr>
        <dsp:cNvPr id="0" name=""/>
        <dsp:cNvSpPr/>
      </dsp:nvSpPr>
      <dsp:spPr>
        <a:xfrm>
          <a:off x="2753204" y="2678328"/>
          <a:ext cx="384893" cy="269768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49C690-AB8D-4D78-8DBF-BDCEA87EDB8E}">
      <dsp:nvSpPr>
        <dsp:cNvPr id="0" name=""/>
        <dsp:cNvSpPr/>
      </dsp:nvSpPr>
      <dsp:spPr>
        <a:xfrm>
          <a:off x="2476096" y="1580381"/>
          <a:ext cx="939110" cy="908728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ระยะเวลาการจ้าง</a:t>
          </a:r>
        </a:p>
      </dsp:txBody>
      <dsp:txXfrm>
        <a:off x="2613625" y="1713461"/>
        <a:ext cx="664052" cy="642568"/>
      </dsp:txXfrm>
    </dsp:sp>
    <dsp:sp modelId="{23882083-7DC0-4E65-98D6-0BE69F06ED4A}">
      <dsp:nvSpPr>
        <dsp:cNvPr id="0" name=""/>
        <dsp:cNvSpPr/>
      </dsp:nvSpPr>
      <dsp:spPr>
        <a:xfrm>
          <a:off x="2753204" y="1106124"/>
          <a:ext cx="384893" cy="269768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8FC11-709A-4738-9A38-23F8CD3652FE}">
      <dsp:nvSpPr>
        <dsp:cNvPr id="0" name=""/>
        <dsp:cNvSpPr/>
      </dsp:nvSpPr>
      <dsp:spPr>
        <a:xfrm>
          <a:off x="2578903" y="183409"/>
          <a:ext cx="733496" cy="7334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ค่าตอบแทน</a:t>
          </a:r>
        </a:p>
      </dsp:txBody>
      <dsp:txXfrm>
        <a:off x="2686321" y="290827"/>
        <a:ext cx="518660" cy="518660"/>
      </dsp:txXfrm>
    </dsp:sp>
    <dsp:sp modelId="{FFF79C4E-F05C-4537-BAA7-49BEA7A7FDCA}">
      <dsp:nvSpPr>
        <dsp:cNvPr id="0" name=""/>
        <dsp:cNvSpPr/>
      </dsp:nvSpPr>
      <dsp:spPr>
        <a:xfrm rot="5400000">
          <a:off x="3618250" y="415273"/>
          <a:ext cx="384893" cy="269768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554B71-8576-42EE-AABC-E992BBCAC305}">
      <dsp:nvSpPr>
        <dsp:cNvPr id="0" name=""/>
        <dsp:cNvSpPr/>
      </dsp:nvSpPr>
      <dsp:spPr>
        <a:xfrm>
          <a:off x="4293723" y="183409"/>
          <a:ext cx="733496" cy="73349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>
              <a:solidFill>
                <a:schemeClr val="tx1"/>
              </a:solidFill>
            </a:rPr>
            <a:t>คุณสมบัติผู้สมัคร</a:t>
          </a:r>
        </a:p>
      </dsp:txBody>
      <dsp:txXfrm>
        <a:off x="4401141" y="290827"/>
        <a:ext cx="518660" cy="518660"/>
      </dsp:txXfrm>
    </dsp:sp>
    <dsp:sp modelId="{E735EDF7-38C1-4987-B44C-CF50439DD6F0}">
      <dsp:nvSpPr>
        <dsp:cNvPr id="0" name=""/>
        <dsp:cNvSpPr/>
      </dsp:nvSpPr>
      <dsp:spPr>
        <a:xfrm rot="10800000">
          <a:off x="4468025" y="1073652"/>
          <a:ext cx="384893" cy="269768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C5A58-B4A8-40B1-9181-4B6A2E841170}">
      <dsp:nvSpPr>
        <dsp:cNvPr id="0" name=""/>
        <dsp:cNvSpPr/>
      </dsp:nvSpPr>
      <dsp:spPr>
        <a:xfrm>
          <a:off x="4045346" y="1484898"/>
          <a:ext cx="1230250" cy="113770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tx1"/>
              </a:solidFill>
            </a:rPr>
            <a:t>วิธีการสรรหา</a:t>
          </a:r>
        </a:p>
      </dsp:txBody>
      <dsp:txXfrm>
        <a:off x="4225512" y="1651510"/>
        <a:ext cx="869918" cy="804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4AD5FF6C5C4D948084CF99C67F2A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B80282-DA1D-4ABD-A038-E0D36C68331E}"/>
      </w:docPartPr>
      <w:docPartBody>
        <w:p w:rsidR="000C39E2" w:rsidRDefault="00DD3701" w:rsidP="00DD3701">
          <w:pPr>
            <w:pStyle w:val="4A4AD5FF6C5C4D948084CF99C67F2AC8"/>
          </w:pPr>
          <w:r>
            <w:rPr>
              <w:b/>
              <w:bCs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D72417"/>
    <w:rsid w:val="00092907"/>
    <w:rsid w:val="000C39E2"/>
    <w:rsid w:val="00544842"/>
    <w:rsid w:val="007C2B12"/>
    <w:rsid w:val="00AE76F6"/>
    <w:rsid w:val="00C135A8"/>
    <w:rsid w:val="00D72417"/>
    <w:rsid w:val="00DA40E2"/>
    <w:rsid w:val="00DD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DFB8EFD664FBE8DAE4ECEFD7E39AD">
    <w:name w:val="7EDDFB8EFD664FBE8DAE4ECEFD7E39AD"/>
    <w:rsid w:val="00D72417"/>
  </w:style>
  <w:style w:type="paragraph" w:customStyle="1" w:styleId="7E50286E36594D8B908F638E0FE5B463">
    <w:name w:val="7E50286E36594D8B908F638E0FE5B463"/>
    <w:rsid w:val="00D72417"/>
  </w:style>
  <w:style w:type="paragraph" w:customStyle="1" w:styleId="47989EFA933548C780B44CADBAF0143C">
    <w:name w:val="47989EFA933548C780B44CADBAF0143C"/>
    <w:rsid w:val="00D72417"/>
  </w:style>
  <w:style w:type="paragraph" w:customStyle="1" w:styleId="5AC6AA9F89A24311A53C2EFCF1AD6A2D">
    <w:name w:val="5AC6AA9F89A24311A53C2EFCF1AD6A2D"/>
    <w:rsid w:val="00D72417"/>
  </w:style>
  <w:style w:type="paragraph" w:customStyle="1" w:styleId="584361F9073B4E7199DA748E85F47523">
    <w:name w:val="584361F9073B4E7199DA748E85F47523"/>
    <w:rsid w:val="00D72417"/>
  </w:style>
  <w:style w:type="paragraph" w:customStyle="1" w:styleId="869CD5F4F4DA49BFB035801A9EB41C4F">
    <w:name w:val="869CD5F4F4DA49BFB035801A9EB41C4F"/>
    <w:rsid w:val="00DD3701"/>
  </w:style>
  <w:style w:type="paragraph" w:customStyle="1" w:styleId="F592C52DE2724F599CA48E86AF78B3A4">
    <w:name w:val="F592C52DE2724F599CA48E86AF78B3A4"/>
    <w:rsid w:val="00DD3701"/>
  </w:style>
  <w:style w:type="paragraph" w:customStyle="1" w:styleId="4A4AD5FF6C5C4D948084CF99C67F2AC8">
    <w:name w:val="4A4AD5FF6C5C4D948084CF99C67F2AC8"/>
    <w:rsid w:val="00DD37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E9FF-FB80-4652-98B4-040C2ADA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คู่มือสวัสดิการ</vt:lpstr>
    </vt:vector>
  </TitlesOfParts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คู่มือสวัสดิการ</dc:title>
  <dc:creator>User</dc:creator>
  <cp:lastModifiedBy>HomeUser</cp:lastModifiedBy>
  <cp:revision>2</cp:revision>
  <cp:lastPrinted>2016-08-30T03:05:00Z</cp:lastPrinted>
  <dcterms:created xsi:type="dcterms:W3CDTF">2020-11-10T04:32:00Z</dcterms:created>
  <dcterms:modified xsi:type="dcterms:W3CDTF">2020-11-10T04:32:00Z</dcterms:modified>
</cp:coreProperties>
</file>